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0512" w14:textId="77777777" w:rsidR="00F475F1" w:rsidRDefault="00F475F1" w:rsidP="00EE6EFA">
      <w:pPr>
        <w:jc w:val="center"/>
        <w:rPr>
          <w:b/>
          <w:color w:val="000000"/>
          <w:sz w:val="22"/>
          <w:szCs w:val="22"/>
        </w:rPr>
      </w:pPr>
    </w:p>
    <w:p w14:paraId="005CF0AD" w14:textId="712F5DA9" w:rsidR="00EE6EFA" w:rsidRPr="003A3998" w:rsidRDefault="00EE6EFA" w:rsidP="00EE6EFA">
      <w:pPr>
        <w:jc w:val="center"/>
        <w:rPr>
          <w:b/>
          <w:color w:val="000000"/>
          <w:sz w:val="22"/>
          <w:szCs w:val="22"/>
        </w:rPr>
      </w:pPr>
      <w:r>
        <w:rPr>
          <w:b/>
          <w:color w:val="000000"/>
          <w:sz w:val="22"/>
          <w:szCs w:val="22"/>
        </w:rPr>
        <w:t>PANEVĖŽIO DAILĖS GALERIJOS 2021 METŲ VEIKLOS PLANAS</w:t>
      </w:r>
    </w:p>
    <w:p w14:paraId="0889CFBA" w14:textId="77777777" w:rsidR="00EE6EFA" w:rsidRPr="00356E62" w:rsidRDefault="00EE6EFA" w:rsidP="00EE6EFA">
      <w:pPr>
        <w:jc w:val="center"/>
        <w:rPr>
          <w:color w:val="000000"/>
        </w:rPr>
      </w:pPr>
    </w:p>
    <w:tbl>
      <w:tblPr>
        <w:tblW w:w="95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2871"/>
        <w:gridCol w:w="6661"/>
      </w:tblGrid>
      <w:tr w:rsidR="00EE6EFA" w:rsidRPr="00356E62" w14:paraId="2BCD2ECC" w14:textId="77777777" w:rsidTr="0078457B">
        <w:tc>
          <w:tcPr>
            <w:tcW w:w="287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9F2D2DD" w14:textId="77777777" w:rsidR="00EE6EFA" w:rsidRPr="00356E62" w:rsidRDefault="00EE6EFA" w:rsidP="00C4082B">
            <w:pPr>
              <w:pStyle w:val="Antrat1"/>
              <w:jc w:val="left"/>
              <w:rPr>
                <w:rFonts w:ascii="Times New Roman" w:hAnsi="Times New Roman" w:cs="Times New Roman"/>
                <w:color w:val="000000"/>
                <w:kern w:val="0"/>
                <w:sz w:val="24"/>
                <w:szCs w:val="24"/>
              </w:rPr>
            </w:pPr>
            <w:r w:rsidRPr="00356E62">
              <w:rPr>
                <w:rFonts w:ascii="Times New Roman" w:hAnsi="Times New Roman" w:cs="Times New Roman"/>
                <w:color w:val="000000"/>
                <w:kern w:val="0"/>
                <w:sz w:val="24"/>
                <w:szCs w:val="24"/>
              </w:rPr>
              <w:t>Planuojamas laikotarpis</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390244B" w14:textId="77777777" w:rsidR="00EE6EFA" w:rsidRPr="00356E62" w:rsidRDefault="00EE6EFA" w:rsidP="00C4082B">
            <w:r w:rsidRPr="00356E62">
              <w:rPr>
                <w:color w:val="000000"/>
              </w:rPr>
              <w:t>2021 m.</w:t>
            </w:r>
          </w:p>
        </w:tc>
      </w:tr>
      <w:tr w:rsidR="00EE6EFA" w:rsidRPr="00356E62" w14:paraId="205EFA17" w14:textId="77777777" w:rsidTr="0078457B">
        <w:trPr>
          <w:trHeight w:val="284"/>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989064C" w14:textId="77777777" w:rsidR="00EE6EFA" w:rsidRPr="00356E62" w:rsidRDefault="00EE6EFA" w:rsidP="00C4082B">
            <w:pPr>
              <w:pStyle w:val="Antrat1"/>
              <w:jc w:val="left"/>
              <w:rPr>
                <w:rFonts w:ascii="Times New Roman" w:hAnsi="Times New Roman" w:cs="Times New Roman"/>
                <w:color w:val="000000"/>
                <w:kern w:val="0"/>
                <w:sz w:val="24"/>
                <w:szCs w:val="24"/>
              </w:rPr>
            </w:pPr>
            <w:r w:rsidRPr="00356E62">
              <w:rPr>
                <w:rFonts w:ascii="Times New Roman" w:hAnsi="Times New Roman" w:cs="Times New Roman"/>
                <w:color w:val="000000"/>
                <w:kern w:val="0"/>
                <w:sz w:val="24"/>
                <w:szCs w:val="24"/>
              </w:rPr>
              <w:t xml:space="preserve">Asignavimų valdytojas, kodas </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8C388AC" w14:textId="77777777" w:rsidR="00EE6EFA" w:rsidRPr="00356E62" w:rsidRDefault="00EE6EFA" w:rsidP="0011025F">
            <w:pPr>
              <w:pStyle w:val="Pagrindinistekstas"/>
              <w:rPr>
                <w:color w:val="000000"/>
              </w:rPr>
            </w:pPr>
            <w:r>
              <w:rPr>
                <w:color w:val="000000"/>
              </w:rPr>
              <w:t>Panevėžio dailės galerija,</w:t>
            </w:r>
            <w:r w:rsidRPr="00356E62">
              <w:rPr>
                <w:color w:val="000000"/>
              </w:rPr>
              <w:t xml:space="preserve"> </w:t>
            </w:r>
            <w:r w:rsidR="0011025F" w:rsidRPr="0011025F">
              <w:rPr>
                <w:color w:val="auto"/>
              </w:rPr>
              <w:t>302477544</w:t>
            </w:r>
          </w:p>
        </w:tc>
      </w:tr>
      <w:tr w:rsidR="00EE6EFA" w:rsidRPr="00356E62" w14:paraId="044EB6C6" w14:textId="77777777" w:rsidTr="0078457B">
        <w:tc>
          <w:tcPr>
            <w:tcW w:w="287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6AD0265" w14:textId="77777777" w:rsidR="00EE6EFA" w:rsidRPr="00356E62" w:rsidRDefault="00EE6EFA" w:rsidP="00C4082B">
            <w:pPr>
              <w:pStyle w:val="Antrat1"/>
              <w:jc w:val="left"/>
              <w:rPr>
                <w:rFonts w:ascii="Times New Roman" w:hAnsi="Times New Roman" w:cs="Times New Roman"/>
                <w:color w:val="000000"/>
                <w:kern w:val="0"/>
                <w:sz w:val="24"/>
                <w:szCs w:val="24"/>
              </w:rPr>
            </w:pPr>
            <w:r w:rsidRPr="00356E62">
              <w:rPr>
                <w:rFonts w:ascii="Times New Roman" w:hAnsi="Times New Roman" w:cs="Times New Roman"/>
                <w:color w:val="000000"/>
                <w:kern w:val="0"/>
                <w:sz w:val="24"/>
                <w:szCs w:val="24"/>
              </w:rPr>
              <w:t xml:space="preserve">Priemonių vykdytojas </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641C5D0" w14:textId="77777777" w:rsidR="00EE6EFA" w:rsidRPr="00356E62" w:rsidRDefault="00625101" w:rsidP="0078457B">
            <w:pPr>
              <w:pStyle w:val="Pagrindinistekstas"/>
              <w:ind w:right="-499"/>
              <w:rPr>
                <w:color w:val="000000"/>
              </w:rPr>
            </w:pPr>
            <w:r>
              <w:rPr>
                <w:bCs/>
              </w:rPr>
              <w:t xml:space="preserve">Panevėžio </w:t>
            </w:r>
            <w:r w:rsidR="00A82B74">
              <w:rPr>
                <w:bCs/>
              </w:rPr>
              <w:t xml:space="preserve">miesto </w:t>
            </w:r>
            <w:r>
              <w:rPr>
                <w:bCs/>
              </w:rPr>
              <w:t>dailės galerija</w:t>
            </w:r>
          </w:p>
        </w:tc>
      </w:tr>
    </w:tbl>
    <w:p w14:paraId="5AC68738" w14:textId="77777777" w:rsidR="00EE6EFA" w:rsidRPr="00356E62" w:rsidRDefault="00EE6EFA" w:rsidP="00EE6EFA">
      <w:pPr>
        <w:pStyle w:val="Pagrindinistekstas"/>
        <w:rPr>
          <w:color w:val="000000"/>
        </w:rPr>
      </w:pPr>
    </w:p>
    <w:tbl>
      <w:tblPr>
        <w:tblW w:w="95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2871"/>
        <w:gridCol w:w="6661"/>
      </w:tblGrid>
      <w:tr w:rsidR="0011025F" w:rsidRPr="0011025F" w14:paraId="1ACBF932" w14:textId="77777777" w:rsidTr="00D8787D">
        <w:trPr>
          <w:trHeight w:val="92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D3E5F84" w14:textId="77777777" w:rsidR="00EE6EFA" w:rsidRPr="0011025F" w:rsidRDefault="00EE6EFA" w:rsidP="00C4082B">
            <w:pPr>
              <w:rPr>
                <w:b/>
                <w:bCs/>
                <w:color w:val="auto"/>
              </w:rPr>
            </w:pPr>
            <w:r w:rsidRPr="0011025F">
              <w:rPr>
                <w:b/>
                <w:bCs/>
                <w:color w:val="auto"/>
              </w:rPr>
              <w:t>Veiklos plano parengimo argumentai</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CE2FB35" w14:textId="77777777" w:rsidR="00EE6EFA" w:rsidRPr="0011025F" w:rsidRDefault="00D8787D" w:rsidP="00C4082B">
            <w:pPr>
              <w:pStyle w:val="Pagrindinistekstas"/>
              <w:jc w:val="both"/>
              <w:rPr>
                <w:color w:val="auto"/>
              </w:rPr>
            </w:pPr>
            <w:r w:rsidRPr="00263F58">
              <w:rPr>
                <w:noProof/>
                <w:color w:val="auto"/>
                <w:sz w:val="22"/>
                <w:szCs w:val="22"/>
              </w:rPr>
              <w:t>Veiklos planas parengtas atsižvelgiant į Panevėžio miesto dailės galerijos pagrindines veiklos sritis: parodinę, edukacinę, leidybinę veiklą, į Dailės galerijos rinkodarą, 2021 m. įgyvendin</w:t>
            </w:r>
            <w:r w:rsidR="008513AF" w:rsidRPr="00263F58">
              <w:rPr>
                <w:noProof/>
                <w:color w:val="auto"/>
                <w:sz w:val="22"/>
                <w:szCs w:val="22"/>
              </w:rPr>
              <w:t>amus</w:t>
            </w:r>
            <w:r w:rsidRPr="00263F58">
              <w:rPr>
                <w:noProof/>
                <w:color w:val="auto"/>
                <w:sz w:val="22"/>
                <w:szCs w:val="22"/>
              </w:rPr>
              <w:t xml:space="preserve"> kultūros ir meno, tarptautinius projektus.</w:t>
            </w:r>
          </w:p>
        </w:tc>
      </w:tr>
    </w:tbl>
    <w:p w14:paraId="1E23BDF2" w14:textId="77777777" w:rsidR="00EE6EFA" w:rsidRPr="0011025F" w:rsidRDefault="00EE6EFA" w:rsidP="00EE6EFA">
      <w:pPr>
        <w:jc w:val="center"/>
        <w:rPr>
          <w:b/>
          <w:bCs/>
          <w:strike/>
          <w:color w:val="auto"/>
        </w:rPr>
      </w:pPr>
    </w:p>
    <w:tbl>
      <w:tblPr>
        <w:tblW w:w="95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2871"/>
        <w:gridCol w:w="6661"/>
      </w:tblGrid>
      <w:tr w:rsidR="0011025F" w:rsidRPr="0011025F" w14:paraId="2760FA59" w14:textId="77777777" w:rsidTr="0078457B">
        <w:trPr>
          <w:cantSplit/>
          <w:trHeight w:val="443"/>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C3AAB07" w14:textId="77777777" w:rsidR="00EE6EFA" w:rsidRPr="0011025F" w:rsidRDefault="00EE6EFA" w:rsidP="00C4082B">
            <w:pPr>
              <w:rPr>
                <w:b/>
                <w:bCs/>
                <w:color w:val="auto"/>
              </w:rPr>
            </w:pPr>
            <w:r w:rsidRPr="0011025F">
              <w:rPr>
                <w:b/>
                <w:bCs/>
                <w:color w:val="auto"/>
              </w:rPr>
              <w:t>Ilgalaikis prioritetas</w:t>
            </w:r>
          </w:p>
          <w:p w14:paraId="51C01BA3" w14:textId="77777777" w:rsidR="00EE6EFA" w:rsidRPr="0011025F" w:rsidRDefault="00EE6EFA" w:rsidP="00C4082B">
            <w:pPr>
              <w:rPr>
                <w:b/>
                <w:bCs/>
                <w:color w:val="auto"/>
              </w:rPr>
            </w:pPr>
            <w:r w:rsidRPr="0011025F">
              <w:rPr>
                <w:b/>
                <w:bCs/>
                <w:color w:val="auto"/>
              </w:rPr>
              <w:t xml:space="preserve"> (pagal SP)</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1F10BDD" w14:textId="77777777" w:rsidR="00EE6EFA" w:rsidRPr="0011025F" w:rsidRDefault="00625101" w:rsidP="00C4082B">
            <w:pPr>
              <w:pStyle w:val="Antrat5"/>
              <w:rPr>
                <w:rFonts w:ascii="Times New Roman" w:hAnsi="Times New Roman" w:cs="Times New Roman"/>
                <w:b w:val="0"/>
                <w:bCs w:val="0"/>
                <w:i w:val="0"/>
                <w:iCs w:val="0"/>
                <w:color w:val="auto"/>
                <w:sz w:val="24"/>
                <w:szCs w:val="24"/>
              </w:rPr>
            </w:pPr>
            <w:r w:rsidRPr="0011025F">
              <w:rPr>
                <w:rFonts w:ascii="Times New Roman" w:hAnsi="Times New Roman"/>
                <w:b w:val="0"/>
                <w:bCs w:val="0"/>
                <w:i w:val="0"/>
                <w:iCs w:val="0"/>
                <w:color w:val="auto"/>
                <w:sz w:val="24"/>
                <w:szCs w:val="24"/>
              </w:rPr>
              <w:t>Kokybiškų gyvenimo sąlygų ir aukštos socialinės gerovės kūrimas</w:t>
            </w:r>
          </w:p>
        </w:tc>
      </w:tr>
    </w:tbl>
    <w:p w14:paraId="4E70F2BC" w14:textId="77777777" w:rsidR="00EE6EFA" w:rsidRPr="0011025F" w:rsidRDefault="00EE6EFA" w:rsidP="00EE6EFA">
      <w:pPr>
        <w:jc w:val="center"/>
        <w:rPr>
          <w:b/>
          <w:bCs/>
          <w:strike/>
          <w:color w:val="auto"/>
        </w:rPr>
      </w:pPr>
    </w:p>
    <w:tbl>
      <w:tblPr>
        <w:tblW w:w="95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2871"/>
        <w:gridCol w:w="6661"/>
      </w:tblGrid>
      <w:tr w:rsidR="0011025F" w:rsidRPr="0011025F" w14:paraId="5AF01CB0" w14:textId="77777777" w:rsidTr="0078457B">
        <w:trPr>
          <w:cantSplit/>
          <w:trHeight w:val="465"/>
        </w:trPr>
        <w:tc>
          <w:tcPr>
            <w:tcW w:w="287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E1CFE4C" w14:textId="77777777" w:rsidR="00EE6EFA" w:rsidRPr="0011025F" w:rsidRDefault="00EE6EFA" w:rsidP="00C4082B">
            <w:pPr>
              <w:pStyle w:val="Pagrindinistekstas"/>
              <w:rPr>
                <w:b/>
                <w:bCs/>
                <w:color w:val="auto"/>
              </w:rPr>
            </w:pPr>
            <w:r w:rsidRPr="0011025F">
              <w:rPr>
                <w:b/>
                <w:bCs/>
                <w:color w:val="auto"/>
              </w:rPr>
              <w:t>Veiklos plano tikslas</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95487F2" w14:textId="77777777" w:rsidR="00EE6EFA" w:rsidRPr="0011025F" w:rsidRDefault="00625101" w:rsidP="00C4082B">
            <w:pPr>
              <w:jc w:val="both"/>
              <w:rPr>
                <w:b/>
                <w:bCs/>
                <w:color w:val="auto"/>
              </w:rPr>
            </w:pPr>
            <w:r w:rsidRPr="0011025F">
              <w:rPr>
                <w:bCs/>
                <w:color w:val="auto"/>
              </w:rPr>
              <w:t>Paversti Panevėžio miestą aukštos kultūros traukos centru</w:t>
            </w:r>
            <w:r w:rsidRPr="0011025F">
              <w:rPr>
                <w:b/>
                <w:bCs/>
                <w:color w:val="auto"/>
              </w:rPr>
              <w:t xml:space="preserve"> </w:t>
            </w:r>
          </w:p>
        </w:tc>
      </w:tr>
    </w:tbl>
    <w:p w14:paraId="48897A9B" w14:textId="77777777" w:rsidR="00EE6EFA" w:rsidRPr="0011025F" w:rsidRDefault="00EE6EFA" w:rsidP="00EE6EFA">
      <w:pPr>
        <w:jc w:val="center"/>
        <w:rPr>
          <w:b/>
          <w:bCs/>
          <w:strike/>
          <w:color w:val="auto"/>
        </w:rPr>
      </w:pPr>
    </w:p>
    <w:tbl>
      <w:tblPr>
        <w:tblW w:w="951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513"/>
      </w:tblGrid>
      <w:tr w:rsidR="00263F58" w:rsidRPr="00263F58" w14:paraId="6443C8DB" w14:textId="77777777" w:rsidTr="0022671A">
        <w:trPr>
          <w:trHeight w:val="1145"/>
        </w:trPr>
        <w:tc>
          <w:tcPr>
            <w:tcW w:w="95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tcPr>
          <w:p w14:paraId="5D317103" w14:textId="77777777" w:rsidR="00EE6EFA" w:rsidRPr="00263F58" w:rsidRDefault="00EE6EFA" w:rsidP="00C4082B">
            <w:pPr>
              <w:pStyle w:val="Pagrindinistekstas"/>
              <w:rPr>
                <w:b/>
                <w:bCs/>
                <w:color w:val="auto"/>
              </w:rPr>
            </w:pPr>
            <w:r w:rsidRPr="00263F58">
              <w:rPr>
                <w:b/>
                <w:bCs/>
                <w:color w:val="auto"/>
              </w:rPr>
              <w:t>Tikslo įgyvendinimo aprašymas</w:t>
            </w:r>
          </w:p>
          <w:p w14:paraId="4CC95EB9" w14:textId="77777777" w:rsidR="00625101" w:rsidRPr="00263F58" w:rsidRDefault="0022671A" w:rsidP="00C4082B">
            <w:pPr>
              <w:jc w:val="both"/>
              <w:rPr>
                <w:color w:val="auto"/>
              </w:rPr>
            </w:pPr>
            <w:r w:rsidRPr="00263F58">
              <w:rPr>
                <w:bCs/>
                <w:color w:val="auto"/>
                <w:sz w:val="22"/>
                <w:szCs w:val="22"/>
              </w:rPr>
              <w:t>Panevėžio miesto dailės galerija, siekdama įgyvendinti 2021</w:t>
            </w:r>
            <w:r w:rsidR="008513AF" w:rsidRPr="00263F58">
              <w:rPr>
                <w:bCs/>
                <w:color w:val="auto"/>
                <w:sz w:val="22"/>
                <w:szCs w:val="22"/>
              </w:rPr>
              <w:t xml:space="preserve"> </w:t>
            </w:r>
            <w:r w:rsidRPr="00263F58">
              <w:rPr>
                <w:bCs/>
                <w:color w:val="auto"/>
                <w:sz w:val="22"/>
                <w:szCs w:val="22"/>
              </w:rPr>
              <w:t>m. veiklos p</w:t>
            </w:r>
            <w:r w:rsidR="008513AF" w:rsidRPr="00263F58">
              <w:rPr>
                <w:bCs/>
                <w:color w:val="auto"/>
                <w:sz w:val="22"/>
                <w:szCs w:val="22"/>
              </w:rPr>
              <w:t>laną</w:t>
            </w:r>
            <w:r w:rsidRPr="00263F58">
              <w:rPr>
                <w:bCs/>
                <w:color w:val="auto"/>
                <w:sz w:val="22"/>
                <w:szCs w:val="22"/>
              </w:rPr>
              <w:t xml:space="preserve">, vykdys parodinę veiklą, rengs nuolatines ir laikinas ekspozicijas, </w:t>
            </w:r>
            <w:r w:rsidRPr="00263F58">
              <w:rPr>
                <w:color w:val="auto"/>
                <w:sz w:val="22"/>
                <w:szCs w:val="22"/>
              </w:rPr>
              <w:t>įvairius tradicinio ir šiuolaikinio meno projektus, renginius, tarpdisciplininius kultūros projektus. Organizuos meninės kūrybos projektus, susitikimus su parodų autoriais, kuratoriais, menotyrininkais, rengs paskaitas, konferencijas, seminarus, viešas diskusijas aktualiomis kultūros, meno temomis. Dailės galerija dalyvaus miesto, šalies ir tarptautiniuose renginiuose, programose. Vykdys edukacinę veiklą, rengs naujas edukacines programas suaugusiesiems ir vaikams. Dailės galerija įsigis ir kaups meno ir kultūros vertybes, formuos atskirų dailės sričių ir fotografijos rinkinius. Dailės galerija rengs kultūros ir meno informacinius leidinius.</w:t>
            </w:r>
          </w:p>
        </w:tc>
      </w:tr>
    </w:tbl>
    <w:p w14:paraId="177D57BF" w14:textId="77777777" w:rsidR="00EE6EFA" w:rsidRPr="00263F58" w:rsidRDefault="00EE6EFA" w:rsidP="00EE6EFA">
      <w:pPr>
        <w:jc w:val="center"/>
        <w:rPr>
          <w:b/>
          <w:bCs/>
          <w:strike/>
          <w:color w:val="auto"/>
        </w:rPr>
      </w:pPr>
    </w:p>
    <w:tbl>
      <w:tblPr>
        <w:tblW w:w="951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513"/>
      </w:tblGrid>
      <w:tr w:rsidR="0011025F" w:rsidRPr="0011025F" w14:paraId="3B517F6C" w14:textId="77777777" w:rsidTr="0078457B">
        <w:trPr>
          <w:trHeight w:val="4518"/>
        </w:trPr>
        <w:tc>
          <w:tcPr>
            <w:tcW w:w="95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E9BFA3A" w14:textId="77777777" w:rsidR="00EE6EFA" w:rsidRPr="0011025F" w:rsidRDefault="00EE6EFA" w:rsidP="00C4082B">
            <w:pPr>
              <w:rPr>
                <w:rFonts w:eastAsia="MS Mincho"/>
                <w:b/>
                <w:bCs/>
                <w:color w:val="auto"/>
              </w:rPr>
            </w:pPr>
            <w:r w:rsidRPr="0011025F">
              <w:rPr>
                <w:rFonts w:eastAsia="MS Mincho"/>
                <w:b/>
                <w:bCs/>
                <w:color w:val="auto"/>
              </w:rPr>
              <w:t>1 uždavinys. Sudaryti tinkamas sąlygas profesionaliojo meno kūrybai, įkurti ir vystyti kūrybinių industrijų sektorių mieste.</w:t>
            </w:r>
          </w:p>
          <w:p w14:paraId="00DB539F" w14:textId="77777777" w:rsidR="00EE6EFA" w:rsidRPr="0011025F" w:rsidRDefault="00EE6EFA" w:rsidP="00C4082B">
            <w:pPr>
              <w:rPr>
                <w:rFonts w:eastAsia="MS Mincho"/>
                <w:color w:val="auto"/>
                <w:u w:val="single"/>
              </w:rPr>
            </w:pPr>
          </w:p>
          <w:p w14:paraId="7923B85A" w14:textId="77777777" w:rsidR="00EE6EFA" w:rsidRPr="0011025F" w:rsidRDefault="00EE6EFA" w:rsidP="00C4082B">
            <w:pPr>
              <w:rPr>
                <w:rFonts w:eastAsia="MS Mincho"/>
                <w:color w:val="auto"/>
                <w:u w:val="single"/>
              </w:rPr>
            </w:pPr>
            <w:r w:rsidRPr="0011025F">
              <w:rPr>
                <w:rFonts w:eastAsia="MS Mincho"/>
                <w:color w:val="auto"/>
                <w:u w:val="single"/>
              </w:rPr>
              <w:t>Produkto vertinimo kriterijus:</w:t>
            </w:r>
          </w:p>
          <w:p w14:paraId="6A643A5F" w14:textId="77777777" w:rsidR="00EE6EFA" w:rsidRPr="0011025F" w:rsidRDefault="00180B90" w:rsidP="00C4082B">
            <w:pPr>
              <w:ind w:firstLine="332"/>
              <w:rPr>
                <w:rFonts w:eastAsia="MS Mincho"/>
                <w:color w:val="auto"/>
              </w:rPr>
            </w:pPr>
            <w:r w:rsidRPr="0011025F">
              <w:rPr>
                <w:rFonts w:eastAsia="MS Mincho"/>
                <w:color w:val="auto"/>
              </w:rPr>
              <w:t>Įgyvendintų veiklų</w:t>
            </w:r>
            <w:r w:rsidR="00EE6EFA" w:rsidRPr="0011025F">
              <w:rPr>
                <w:rFonts w:eastAsia="MS Mincho"/>
                <w:color w:val="auto"/>
              </w:rPr>
              <w:t xml:space="preserve"> pokytis proc.</w:t>
            </w:r>
          </w:p>
          <w:p w14:paraId="222046A0" w14:textId="77777777" w:rsidR="00EE6EFA" w:rsidRPr="0011025F" w:rsidRDefault="00EE6EFA" w:rsidP="00C4082B">
            <w:pPr>
              <w:rPr>
                <w:rFonts w:eastAsia="MS Mincho"/>
                <w:color w:val="auto"/>
                <w:u w:val="single"/>
              </w:rPr>
            </w:pPr>
          </w:p>
          <w:p w14:paraId="4B42221E" w14:textId="77777777" w:rsidR="00EE6EFA" w:rsidRPr="0011025F" w:rsidRDefault="00EE6EFA" w:rsidP="00C4082B">
            <w:pPr>
              <w:rPr>
                <w:rFonts w:eastAsia="MS Mincho"/>
                <w:color w:val="auto"/>
                <w:u w:val="single"/>
              </w:rPr>
            </w:pPr>
            <w:r w:rsidRPr="0011025F">
              <w:rPr>
                <w:rFonts w:eastAsia="MS Mincho"/>
                <w:color w:val="auto"/>
                <w:u w:val="single"/>
              </w:rPr>
              <w:t>Numatoma įgyvendinti šias priemones:</w:t>
            </w:r>
          </w:p>
          <w:p w14:paraId="4323C95E" w14:textId="77777777" w:rsidR="00EE6EFA" w:rsidRPr="0011025F" w:rsidRDefault="00EE6EFA" w:rsidP="00C4082B">
            <w:pPr>
              <w:numPr>
                <w:ilvl w:val="0"/>
                <w:numId w:val="2"/>
              </w:numPr>
              <w:rPr>
                <w:rFonts w:eastAsia="MS Mincho"/>
                <w:color w:val="auto"/>
              </w:rPr>
            </w:pPr>
            <w:r w:rsidRPr="0011025F">
              <w:rPr>
                <w:rFonts w:eastAsia="MS Mincho"/>
                <w:color w:val="auto"/>
              </w:rPr>
              <w:t xml:space="preserve">iniciatyvų, skatinančių profesionaliųjų menininkų įtraukimą į </w:t>
            </w:r>
            <w:r w:rsidR="00625101" w:rsidRPr="0011025F">
              <w:rPr>
                <w:rFonts w:eastAsia="MS Mincho"/>
                <w:color w:val="auto"/>
              </w:rPr>
              <w:t>projektus</w:t>
            </w:r>
            <w:r w:rsidRPr="0011025F">
              <w:rPr>
                <w:rFonts w:eastAsia="MS Mincho"/>
                <w:color w:val="auto"/>
              </w:rPr>
              <w:t xml:space="preserve"> įgyvendinimas;</w:t>
            </w:r>
          </w:p>
          <w:p w14:paraId="4EF0E746" w14:textId="77777777" w:rsidR="00EE6EFA" w:rsidRPr="0011025F" w:rsidRDefault="00281DBD" w:rsidP="00C4082B">
            <w:pPr>
              <w:numPr>
                <w:ilvl w:val="0"/>
                <w:numId w:val="2"/>
              </w:numPr>
              <w:rPr>
                <w:rFonts w:eastAsia="MS Mincho"/>
                <w:color w:val="auto"/>
              </w:rPr>
            </w:pPr>
            <w:r w:rsidRPr="0011025F">
              <w:rPr>
                <w:rFonts w:eastAsia="MS Mincho"/>
                <w:color w:val="auto"/>
              </w:rPr>
              <w:t>tarptautinių profesionaliojo meno renginių organizavimas;</w:t>
            </w:r>
          </w:p>
          <w:p w14:paraId="0AE55741" w14:textId="77777777" w:rsidR="00EE6EFA" w:rsidRPr="0011025F" w:rsidRDefault="00281DBD" w:rsidP="00C4082B">
            <w:pPr>
              <w:numPr>
                <w:ilvl w:val="0"/>
                <w:numId w:val="2"/>
              </w:numPr>
              <w:rPr>
                <w:rFonts w:eastAsia="MS Mincho"/>
                <w:color w:val="auto"/>
              </w:rPr>
            </w:pPr>
            <w:r w:rsidRPr="0011025F">
              <w:rPr>
                <w:color w:val="auto"/>
                <w:lang w:eastAsia="lt-LT"/>
              </w:rPr>
              <w:t>Dailės galerijos parodinė veikla ir jos sklaida.</w:t>
            </w:r>
          </w:p>
          <w:p w14:paraId="1B50FE88" w14:textId="77777777" w:rsidR="00EE6EFA" w:rsidRPr="0011025F" w:rsidRDefault="00EE6EFA" w:rsidP="00C4082B">
            <w:pPr>
              <w:ind w:left="720"/>
              <w:rPr>
                <w:rFonts w:eastAsia="MS Mincho"/>
                <w:color w:val="auto"/>
              </w:rPr>
            </w:pPr>
          </w:p>
          <w:p w14:paraId="0D415770" w14:textId="77777777" w:rsidR="00EE6EFA" w:rsidRPr="0011025F" w:rsidRDefault="00EE6EFA" w:rsidP="00C4082B">
            <w:pPr>
              <w:rPr>
                <w:rFonts w:eastAsia="MS Mincho"/>
                <w:color w:val="auto"/>
                <w:u w:val="single"/>
              </w:rPr>
            </w:pPr>
            <w:r w:rsidRPr="0011025F">
              <w:rPr>
                <w:rFonts w:eastAsia="MS Mincho"/>
                <w:color w:val="auto"/>
                <w:u w:val="single"/>
              </w:rPr>
              <w:t>Proceso ir indėlio vertinimo kriterijai:</w:t>
            </w:r>
          </w:p>
          <w:p w14:paraId="1EC427BA" w14:textId="77777777" w:rsidR="00EE6EFA" w:rsidRPr="0011025F" w:rsidRDefault="00EE6EFA" w:rsidP="00C4082B">
            <w:pPr>
              <w:numPr>
                <w:ilvl w:val="0"/>
                <w:numId w:val="2"/>
              </w:numPr>
              <w:rPr>
                <w:rFonts w:eastAsia="MS Mincho"/>
                <w:color w:val="auto"/>
              </w:rPr>
            </w:pPr>
            <w:r w:rsidRPr="0011025F">
              <w:rPr>
                <w:rFonts w:eastAsia="MS Mincho"/>
                <w:color w:val="auto"/>
              </w:rPr>
              <w:t>įgyvendintų projektų,</w:t>
            </w:r>
            <w:r w:rsidR="00625101" w:rsidRPr="0011025F">
              <w:rPr>
                <w:rFonts w:eastAsia="MS Mincho"/>
                <w:color w:val="auto"/>
              </w:rPr>
              <w:t xml:space="preserve"> į kuriuos įtraukti profesionalieji menininkai,</w:t>
            </w:r>
            <w:r w:rsidRPr="0011025F">
              <w:rPr>
                <w:rFonts w:eastAsia="MS Mincho"/>
                <w:color w:val="auto"/>
              </w:rPr>
              <w:t xml:space="preserve"> skaičius per metus;</w:t>
            </w:r>
          </w:p>
          <w:p w14:paraId="6634BB59" w14:textId="77777777" w:rsidR="00EE6EFA" w:rsidRPr="0011025F" w:rsidRDefault="00281DBD" w:rsidP="00C4082B">
            <w:pPr>
              <w:numPr>
                <w:ilvl w:val="0"/>
                <w:numId w:val="2"/>
              </w:numPr>
              <w:rPr>
                <w:rFonts w:eastAsia="MS Mincho"/>
                <w:color w:val="auto"/>
              </w:rPr>
            </w:pPr>
            <w:r w:rsidRPr="0011025F">
              <w:rPr>
                <w:rFonts w:eastAsia="MS Mincho"/>
                <w:color w:val="auto"/>
              </w:rPr>
              <w:t xml:space="preserve">įtrauktų menininkų </w:t>
            </w:r>
            <w:r w:rsidR="00EE6EFA" w:rsidRPr="0011025F">
              <w:rPr>
                <w:rFonts w:eastAsia="MS Mincho"/>
                <w:color w:val="auto"/>
              </w:rPr>
              <w:t>skaičius</w:t>
            </w:r>
            <w:r w:rsidR="00417217">
              <w:rPr>
                <w:rFonts w:eastAsia="MS Mincho"/>
                <w:color w:val="auto"/>
              </w:rPr>
              <w:t xml:space="preserve"> per metus</w:t>
            </w:r>
            <w:r w:rsidR="00EE6EFA" w:rsidRPr="0011025F">
              <w:rPr>
                <w:rFonts w:eastAsia="MS Mincho"/>
                <w:color w:val="auto"/>
              </w:rPr>
              <w:t>;</w:t>
            </w:r>
          </w:p>
          <w:p w14:paraId="100428B1" w14:textId="77777777" w:rsidR="00EE6EFA" w:rsidRPr="0011025F" w:rsidRDefault="00281DBD" w:rsidP="00C4082B">
            <w:pPr>
              <w:numPr>
                <w:ilvl w:val="0"/>
                <w:numId w:val="2"/>
              </w:numPr>
              <w:rPr>
                <w:rFonts w:eastAsia="MS Mincho"/>
                <w:color w:val="auto"/>
              </w:rPr>
            </w:pPr>
            <w:r w:rsidRPr="0011025F">
              <w:rPr>
                <w:rFonts w:eastAsia="MS Mincho"/>
                <w:color w:val="auto"/>
              </w:rPr>
              <w:t>suorganizuotų renginių</w:t>
            </w:r>
            <w:r w:rsidR="00EE6EFA" w:rsidRPr="0011025F">
              <w:rPr>
                <w:rFonts w:eastAsia="MS Mincho"/>
                <w:color w:val="auto"/>
              </w:rPr>
              <w:t xml:space="preserve"> skaičius per metus;</w:t>
            </w:r>
          </w:p>
          <w:p w14:paraId="0A99BC3C" w14:textId="77777777" w:rsidR="00EE6EFA" w:rsidRPr="0011025F" w:rsidRDefault="00281DBD" w:rsidP="00C4082B">
            <w:pPr>
              <w:numPr>
                <w:ilvl w:val="0"/>
                <w:numId w:val="2"/>
              </w:numPr>
              <w:rPr>
                <w:rFonts w:eastAsia="MS Mincho"/>
                <w:color w:val="auto"/>
              </w:rPr>
            </w:pPr>
            <w:r w:rsidRPr="0011025F">
              <w:rPr>
                <w:rFonts w:eastAsia="MS Mincho"/>
                <w:color w:val="auto"/>
              </w:rPr>
              <w:t>parodų</w:t>
            </w:r>
            <w:r w:rsidR="00EE6EFA" w:rsidRPr="0011025F">
              <w:rPr>
                <w:rFonts w:eastAsia="MS Mincho"/>
                <w:color w:val="auto"/>
              </w:rPr>
              <w:t xml:space="preserve"> skaičius </w:t>
            </w:r>
            <w:r w:rsidRPr="0011025F">
              <w:rPr>
                <w:rFonts w:eastAsia="MS Mincho"/>
                <w:color w:val="auto"/>
              </w:rPr>
              <w:t xml:space="preserve">galerijoje </w:t>
            </w:r>
            <w:r w:rsidR="00EE6EFA" w:rsidRPr="0011025F">
              <w:rPr>
                <w:rFonts w:eastAsia="MS Mincho"/>
                <w:color w:val="auto"/>
              </w:rPr>
              <w:t>per metus;</w:t>
            </w:r>
          </w:p>
          <w:p w14:paraId="46D70A89" w14:textId="77777777" w:rsidR="00EE6EFA" w:rsidRPr="0011025F" w:rsidRDefault="00281DBD" w:rsidP="00C4082B">
            <w:pPr>
              <w:numPr>
                <w:ilvl w:val="0"/>
                <w:numId w:val="2"/>
              </w:numPr>
              <w:rPr>
                <w:rFonts w:eastAsia="MS Mincho"/>
                <w:color w:val="auto"/>
              </w:rPr>
            </w:pPr>
            <w:r w:rsidRPr="0011025F">
              <w:rPr>
                <w:color w:val="auto"/>
                <w:lang w:eastAsia="lt-LT"/>
              </w:rPr>
              <w:t>ekspozicijų skaičius per metus;</w:t>
            </w:r>
          </w:p>
          <w:p w14:paraId="42BC0136" w14:textId="77777777" w:rsidR="00EE6EFA" w:rsidRPr="0011025F" w:rsidRDefault="00281DBD" w:rsidP="00C4082B">
            <w:pPr>
              <w:numPr>
                <w:ilvl w:val="0"/>
                <w:numId w:val="2"/>
              </w:numPr>
              <w:rPr>
                <w:rFonts w:eastAsia="MS Mincho"/>
                <w:color w:val="auto"/>
              </w:rPr>
            </w:pPr>
            <w:r w:rsidRPr="0011025F">
              <w:rPr>
                <w:color w:val="auto"/>
                <w:lang w:eastAsia="lt-LT"/>
              </w:rPr>
              <w:t>suorganizuotų parodų</w:t>
            </w:r>
            <w:r w:rsidR="00EE6EFA" w:rsidRPr="0011025F">
              <w:rPr>
                <w:color w:val="auto"/>
                <w:lang w:eastAsia="lt-LT"/>
              </w:rPr>
              <w:t xml:space="preserve"> Lietuvos regionuose skaičius per metus;</w:t>
            </w:r>
          </w:p>
          <w:p w14:paraId="41874D7B" w14:textId="77777777" w:rsidR="00281DBD" w:rsidRPr="0011025F" w:rsidRDefault="00281DBD" w:rsidP="00281DBD">
            <w:pPr>
              <w:numPr>
                <w:ilvl w:val="0"/>
                <w:numId w:val="2"/>
              </w:numPr>
              <w:rPr>
                <w:rFonts w:eastAsia="MS Mincho"/>
                <w:color w:val="auto"/>
              </w:rPr>
            </w:pPr>
            <w:r w:rsidRPr="0011025F">
              <w:rPr>
                <w:color w:val="auto"/>
                <w:lang w:eastAsia="lt-LT"/>
              </w:rPr>
              <w:t xml:space="preserve">suorganizuotų parodų </w:t>
            </w:r>
            <w:r w:rsidRPr="0011025F">
              <w:rPr>
                <w:rFonts w:eastAsia="MS Mincho"/>
                <w:color w:val="auto"/>
              </w:rPr>
              <w:t>užsienyje skaičius per metus;</w:t>
            </w:r>
          </w:p>
          <w:p w14:paraId="7EB451DA" w14:textId="77777777" w:rsidR="00EE6EFA" w:rsidRPr="0011025F" w:rsidRDefault="00535682" w:rsidP="00C4082B">
            <w:pPr>
              <w:numPr>
                <w:ilvl w:val="0"/>
                <w:numId w:val="2"/>
              </w:numPr>
              <w:rPr>
                <w:rFonts w:eastAsia="MS Mincho"/>
                <w:color w:val="auto"/>
              </w:rPr>
            </w:pPr>
            <w:r w:rsidRPr="0011025F">
              <w:rPr>
                <w:rFonts w:eastAsia="MS Mincho"/>
                <w:color w:val="auto"/>
              </w:rPr>
              <w:t>parodų ir ekspozicijų kokybinis vertinimas;</w:t>
            </w:r>
          </w:p>
          <w:p w14:paraId="66B52728" w14:textId="77777777" w:rsidR="00EE6EFA" w:rsidRPr="0011025F" w:rsidRDefault="00535682" w:rsidP="00C4082B">
            <w:pPr>
              <w:numPr>
                <w:ilvl w:val="0"/>
                <w:numId w:val="2"/>
              </w:numPr>
              <w:rPr>
                <w:rFonts w:eastAsia="MS Mincho"/>
                <w:color w:val="auto"/>
              </w:rPr>
            </w:pPr>
            <w:r w:rsidRPr="0011025F">
              <w:rPr>
                <w:rFonts w:eastAsia="MS Mincho"/>
                <w:color w:val="auto"/>
              </w:rPr>
              <w:t>parengtų leidinių skaičius per metus</w:t>
            </w:r>
            <w:r w:rsidR="00EE6EFA" w:rsidRPr="0011025F">
              <w:rPr>
                <w:rFonts w:eastAsia="MS Mincho"/>
                <w:color w:val="auto"/>
              </w:rPr>
              <w:t>.</w:t>
            </w:r>
          </w:p>
          <w:p w14:paraId="4EAC1940" w14:textId="77777777" w:rsidR="00EE6EFA" w:rsidRPr="0011025F" w:rsidRDefault="00EE6EFA" w:rsidP="00C4082B">
            <w:pPr>
              <w:ind w:left="720"/>
              <w:rPr>
                <w:rFonts w:eastAsia="MS Mincho"/>
                <w:color w:val="auto"/>
              </w:rPr>
            </w:pPr>
          </w:p>
        </w:tc>
      </w:tr>
    </w:tbl>
    <w:p w14:paraId="40921D8A" w14:textId="77777777" w:rsidR="00EE6EFA" w:rsidRPr="0011025F" w:rsidRDefault="00EE6EFA" w:rsidP="00EE6EFA">
      <w:pPr>
        <w:jc w:val="center"/>
        <w:rPr>
          <w:b/>
          <w:bCs/>
          <w:strike/>
          <w:color w:val="auto"/>
        </w:rPr>
      </w:pPr>
    </w:p>
    <w:tbl>
      <w:tblPr>
        <w:tblW w:w="951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513"/>
      </w:tblGrid>
      <w:tr w:rsidR="0011025F" w:rsidRPr="0011025F" w14:paraId="6881CFBD" w14:textId="77777777" w:rsidTr="0078457B">
        <w:tc>
          <w:tcPr>
            <w:tcW w:w="95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083FFAA" w14:textId="77777777" w:rsidR="00EE6EFA" w:rsidRPr="0011025F" w:rsidRDefault="00EE6EFA" w:rsidP="00C4082B">
            <w:pPr>
              <w:rPr>
                <w:rFonts w:eastAsia="MS Mincho"/>
                <w:b/>
                <w:bCs/>
                <w:color w:val="auto"/>
              </w:rPr>
            </w:pPr>
            <w:r w:rsidRPr="0011025F">
              <w:rPr>
                <w:rFonts w:eastAsia="MS Mincho"/>
                <w:b/>
                <w:bCs/>
                <w:color w:val="auto"/>
              </w:rPr>
              <w:t xml:space="preserve">2 uždavinys. Užtikrinti, kad kultūra Panevėžyje būtų aukštos šiuolaikiškos kokybės ir išsiskirtų iš kitų miestų. </w:t>
            </w:r>
          </w:p>
          <w:p w14:paraId="22F3F001" w14:textId="77777777" w:rsidR="00EE6EFA" w:rsidRPr="0011025F" w:rsidRDefault="00EE6EFA" w:rsidP="00C4082B">
            <w:pPr>
              <w:rPr>
                <w:rFonts w:eastAsia="MS Mincho"/>
                <w:color w:val="auto"/>
                <w:u w:val="single"/>
              </w:rPr>
            </w:pPr>
          </w:p>
          <w:p w14:paraId="034B28A3" w14:textId="77777777" w:rsidR="00EE6EFA" w:rsidRPr="0011025F" w:rsidRDefault="00EE6EFA" w:rsidP="00C4082B">
            <w:pPr>
              <w:rPr>
                <w:rFonts w:eastAsia="MS Mincho"/>
                <w:color w:val="auto"/>
                <w:u w:val="single"/>
              </w:rPr>
            </w:pPr>
            <w:r w:rsidRPr="0011025F">
              <w:rPr>
                <w:rFonts w:eastAsia="MS Mincho"/>
                <w:color w:val="auto"/>
                <w:u w:val="single"/>
              </w:rPr>
              <w:t>Produkto vertinimo kriterijus:</w:t>
            </w:r>
          </w:p>
          <w:p w14:paraId="7562B99F" w14:textId="77777777" w:rsidR="00EE6EFA" w:rsidRPr="0011025F" w:rsidRDefault="00EE6EFA" w:rsidP="00C4082B">
            <w:pPr>
              <w:ind w:firstLine="332"/>
              <w:rPr>
                <w:rFonts w:eastAsia="MS Mincho"/>
                <w:color w:val="auto"/>
              </w:rPr>
            </w:pPr>
            <w:r w:rsidRPr="0011025F">
              <w:rPr>
                <w:rFonts w:eastAsia="MS Mincho"/>
                <w:color w:val="auto"/>
              </w:rPr>
              <w:lastRenderedPageBreak/>
              <w:t>Lankytojų pasitenkinimo teikiamomis paslaugomis vertinimas</w:t>
            </w:r>
          </w:p>
          <w:p w14:paraId="677802BF" w14:textId="77777777" w:rsidR="00EE6EFA" w:rsidRPr="0011025F" w:rsidRDefault="00EE6EFA" w:rsidP="00C4082B">
            <w:pPr>
              <w:rPr>
                <w:rFonts w:eastAsia="MS Mincho"/>
                <w:b/>
                <w:bCs/>
                <w:color w:val="auto"/>
              </w:rPr>
            </w:pPr>
          </w:p>
          <w:p w14:paraId="020E3F38" w14:textId="77777777" w:rsidR="00EE6EFA" w:rsidRPr="0011025F" w:rsidRDefault="00EE6EFA" w:rsidP="00C4082B">
            <w:pPr>
              <w:rPr>
                <w:rFonts w:eastAsia="MS Mincho"/>
                <w:color w:val="auto"/>
                <w:u w:val="single"/>
              </w:rPr>
            </w:pPr>
            <w:r w:rsidRPr="0011025F">
              <w:rPr>
                <w:rFonts w:eastAsia="MS Mincho"/>
                <w:color w:val="auto"/>
                <w:u w:val="single"/>
              </w:rPr>
              <w:t>Numatoma įgyvendinti šias priemones:</w:t>
            </w:r>
          </w:p>
          <w:p w14:paraId="779BF50C" w14:textId="77777777" w:rsidR="00EE6EFA" w:rsidRPr="0011025F" w:rsidRDefault="00EE6EFA" w:rsidP="00C4082B">
            <w:pPr>
              <w:pStyle w:val="Pagrindinistekstas"/>
              <w:numPr>
                <w:ilvl w:val="0"/>
                <w:numId w:val="1"/>
              </w:numPr>
              <w:rPr>
                <w:rFonts w:eastAsia="MS Mincho"/>
                <w:color w:val="auto"/>
              </w:rPr>
            </w:pPr>
            <w:r w:rsidRPr="0011025F">
              <w:rPr>
                <w:color w:val="auto"/>
                <w:lang w:eastAsia="lt-LT"/>
              </w:rPr>
              <w:t>naujų rinkodaros priemonių įgyvendinimas</w:t>
            </w:r>
            <w:r w:rsidRPr="0011025F">
              <w:rPr>
                <w:rFonts w:eastAsia="MS Mincho"/>
                <w:color w:val="auto"/>
              </w:rPr>
              <w:t>;</w:t>
            </w:r>
          </w:p>
          <w:p w14:paraId="3514C5EC" w14:textId="77777777" w:rsidR="00EE6EFA" w:rsidRPr="0011025F" w:rsidRDefault="00D82AE1" w:rsidP="00C4082B">
            <w:pPr>
              <w:pStyle w:val="Pagrindinistekstas"/>
              <w:numPr>
                <w:ilvl w:val="0"/>
                <w:numId w:val="1"/>
              </w:numPr>
              <w:rPr>
                <w:rFonts w:eastAsia="MS Mincho"/>
                <w:color w:val="auto"/>
              </w:rPr>
            </w:pPr>
            <w:r w:rsidRPr="0011025F">
              <w:rPr>
                <w:color w:val="auto"/>
                <w:lang w:eastAsia="lt-LT"/>
              </w:rPr>
              <w:t xml:space="preserve">galerijos </w:t>
            </w:r>
            <w:r w:rsidR="00EE6EFA" w:rsidRPr="0011025F">
              <w:rPr>
                <w:color w:val="auto"/>
                <w:lang w:eastAsia="lt-LT"/>
              </w:rPr>
              <w:t>specialistų kompetencijų didinimas ir kvalifikacijos kėlimas</w:t>
            </w:r>
            <w:r w:rsidR="00EE6EFA" w:rsidRPr="0011025F">
              <w:rPr>
                <w:rFonts w:eastAsia="MS Mincho"/>
                <w:color w:val="auto"/>
              </w:rPr>
              <w:t>;</w:t>
            </w:r>
          </w:p>
          <w:p w14:paraId="78F9C32D" w14:textId="77777777" w:rsidR="00EE6EFA" w:rsidRPr="0011025F" w:rsidRDefault="00D82AE1" w:rsidP="00C4082B">
            <w:pPr>
              <w:pStyle w:val="Pagrindinistekstas"/>
              <w:numPr>
                <w:ilvl w:val="0"/>
                <w:numId w:val="1"/>
              </w:numPr>
              <w:rPr>
                <w:rFonts w:eastAsia="MS Mincho"/>
                <w:color w:val="auto"/>
              </w:rPr>
            </w:pPr>
            <w:r w:rsidRPr="0011025F">
              <w:rPr>
                <w:color w:val="auto"/>
                <w:lang w:eastAsia="lt-LT"/>
              </w:rPr>
              <w:t>įrangos įsigijimas galerijos veikloms įgyvendinti</w:t>
            </w:r>
            <w:r w:rsidR="00EE6EFA" w:rsidRPr="0011025F">
              <w:rPr>
                <w:rFonts w:eastAsia="MS Mincho"/>
                <w:color w:val="auto"/>
              </w:rPr>
              <w:t>.</w:t>
            </w:r>
          </w:p>
          <w:p w14:paraId="20C18A63" w14:textId="77777777" w:rsidR="00EE6EFA" w:rsidRPr="0011025F" w:rsidRDefault="00EE6EFA" w:rsidP="00C4082B">
            <w:pPr>
              <w:pStyle w:val="Pagrindinistekstas"/>
              <w:ind w:left="720"/>
              <w:rPr>
                <w:rFonts w:eastAsia="MS Mincho"/>
                <w:color w:val="auto"/>
              </w:rPr>
            </w:pPr>
          </w:p>
          <w:p w14:paraId="3BE6C751" w14:textId="77777777" w:rsidR="00EE6EFA" w:rsidRPr="0011025F" w:rsidRDefault="00EE6EFA" w:rsidP="00C4082B">
            <w:pPr>
              <w:rPr>
                <w:rFonts w:eastAsia="MS Mincho"/>
                <w:color w:val="auto"/>
                <w:u w:val="single"/>
              </w:rPr>
            </w:pPr>
            <w:r w:rsidRPr="0011025F">
              <w:rPr>
                <w:rFonts w:eastAsia="MS Mincho"/>
                <w:color w:val="auto"/>
                <w:u w:val="single"/>
              </w:rPr>
              <w:t>Proceso ir indėlio vertinimo kriterijai:</w:t>
            </w:r>
          </w:p>
          <w:p w14:paraId="1F792F9E" w14:textId="77777777" w:rsidR="00EE6EFA" w:rsidRPr="0011025F" w:rsidRDefault="00EE6EFA" w:rsidP="00C4082B">
            <w:pPr>
              <w:numPr>
                <w:ilvl w:val="0"/>
                <w:numId w:val="2"/>
              </w:numPr>
              <w:rPr>
                <w:rFonts w:eastAsia="MS Mincho"/>
                <w:color w:val="auto"/>
              </w:rPr>
            </w:pPr>
            <w:r w:rsidRPr="0011025F">
              <w:rPr>
                <w:rFonts w:eastAsia="MS Mincho"/>
                <w:color w:val="auto"/>
              </w:rPr>
              <w:t>įgyvendintų naujų rinkodaros priemonių skaičius</w:t>
            </w:r>
            <w:r w:rsidR="007302F2">
              <w:rPr>
                <w:rFonts w:eastAsia="MS Mincho"/>
                <w:color w:val="auto"/>
              </w:rPr>
              <w:t xml:space="preserve"> per metus;</w:t>
            </w:r>
          </w:p>
          <w:p w14:paraId="072474ED" w14:textId="77777777" w:rsidR="00EE6EFA" w:rsidRPr="0011025F" w:rsidRDefault="00535682" w:rsidP="00C4082B">
            <w:pPr>
              <w:numPr>
                <w:ilvl w:val="0"/>
                <w:numId w:val="2"/>
              </w:numPr>
              <w:rPr>
                <w:rFonts w:eastAsia="MS Mincho"/>
                <w:color w:val="auto"/>
              </w:rPr>
            </w:pPr>
            <w:r w:rsidRPr="0011025F">
              <w:rPr>
                <w:color w:val="auto"/>
                <w:lang w:eastAsia="lt-LT"/>
              </w:rPr>
              <w:t xml:space="preserve">parodų lankytojų skaičius </w:t>
            </w:r>
            <w:r w:rsidR="00EE6EFA" w:rsidRPr="0011025F">
              <w:rPr>
                <w:color w:val="auto"/>
                <w:lang w:eastAsia="lt-LT"/>
              </w:rPr>
              <w:t>per metus;</w:t>
            </w:r>
          </w:p>
          <w:p w14:paraId="1CA6683D" w14:textId="77777777" w:rsidR="00D82AE1" w:rsidRPr="0011025F" w:rsidRDefault="00D82AE1" w:rsidP="00D82AE1">
            <w:pPr>
              <w:numPr>
                <w:ilvl w:val="0"/>
                <w:numId w:val="2"/>
              </w:numPr>
              <w:rPr>
                <w:rFonts w:eastAsia="MS Mincho"/>
                <w:color w:val="auto"/>
              </w:rPr>
            </w:pPr>
            <w:r w:rsidRPr="0011025F">
              <w:rPr>
                <w:rFonts w:eastAsia="MS Mincho"/>
                <w:color w:val="auto"/>
              </w:rPr>
              <w:t>kvalifikaciją kėlusių specialistų per metus dalis nuo visų specialistų skaičiaus;</w:t>
            </w:r>
          </w:p>
          <w:p w14:paraId="36F9B238" w14:textId="77777777" w:rsidR="00EE6EFA" w:rsidRPr="0011025F" w:rsidRDefault="00D82AE1" w:rsidP="00C4082B">
            <w:pPr>
              <w:numPr>
                <w:ilvl w:val="0"/>
                <w:numId w:val="2"/>
              </w:numPr>
              <w:rPr>
                <w:rFonts w:eastAsia="MS Mincho"/>
                <w:color w:val="auto"/>
              </w:rPr>
            </w:pPr>
            <w:r w:rsidRPr="0011025F">
              <w:rPr>
                <w:rFonts w:eastAsia="MS Mincho"/>
                <w:color w:val="auto"/>
              </w:rPr>
              <w:t>įsigytos įrangos</w:t>
            </w:r>
            <w:r w:rsidR="00EE6EFA" w:rsidRPr="0011025F">
              <w:rPr>
                <w:rFonts w:eastAsia="MS Mincho"/>
                <w:color w:val="auto"/>
              </w:rPr>
              <w:t xml:space="preserve"> skaičius</w:t>
            </w:r>
            <w:r w:rsidRPr="0011025F">
              <w:rPr>
                <w:rFonts w:eastAsia="MS Mincho"/>
                <w:color w:val="auto"/>
              </w:rPr>
              <w:t xml:space="preserve"> per metus.</w:t>
            </w:r>
          </w:p>
          <w:p w14:paraId="2436E1D1" w14:textId="77777777" w:rsidR="00EE6EFA" w:rsidRPr="0011025F" w:rsidRDefault="00EE6EFA" w:rsidP="00D82AE1">
            <w:pPr>
              <w:ind w:left="720"/>
              <w:rPr>
                <w:rFonts w:eastAsia="MS Mincho"/>
                <w:color w:val="auto"/>
              </w:rPr>
            </w:pPr>
          </w:p>
        </w:tc>
      </w:tr>
    </w:tbl>
    <w:p w14:paraId="570B6412" w14:textId="77777777" w:rsidR="00EE6EFA" w:rsidRPr="0011025F" w:rsidRDefault="00EE6EFA" w:rsidP="00EE6EFA">
      <w:pPr>
        <w:jc w:val="center"/>
        <w:rPr>
          <w:b/>
          <w:bCs/>
          <w:strike/>
          <w:color w:val="auto"/>
        </w:rPr>
      </w:pPr>
    </w:p>
    <w:tbl>
      <w:tblPr>
        <w:tblW w:w="951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513"/>
      </w:tblGrid>
      <w:tr w:rsidR="0011025F" w:rsidRPr="0011025F" w14:paraId="52D1C438" w14:textId="77777777" w:rsidTr="0078457B">
        <w:tc>
          <w:tcPr>
            <w:tcW w:w="95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B0ADB48" w14:textId="77777777" w:rsidR="00EE6EFA" w:rsidRPr="0011025F" w:rsidRDefault="00EE6EFA" w:rsidP="00C4082B">
            <w:pPr>
              <w:pStyle w:val="Pagrindinistekstas"/>
              <w:rPr>
                <w:rFonts w:eastAsia="MS Mincho"/>
                <w:b/>
                <w:bCs/>
                <w:color w:val="auto"/>
              </w:rPr>
            </w:pPr>
            <w:r w:rsidRPr="0011025F">
              <w:rPr>
                <w:rFonts w:eastAsia="MS Mincho"/>
                <w:b/>
                <w:bCs/>
                <w:color w:val="auto"/>
              </w:rPr>
              <w:t>3 uždavinys.</w:t>
            </w:r>
            <w:r w:rsidRPr="0011025F">
              <w:rPr>
                <w:rFonts w:eastAsia="MS Mincho"/>
                <w:color w:val="auto"/>
              </w:rPr>
              <w:t xml:space="preserve"> </w:t>
            </w:r>
            <w:r w:rsidRPr="0011025F">
              <w:rPr>
                <w:rFonts w:eastAsia="MS Mincho"/>
                <w:b/>
                <w:bCs/>
                <w:color w:val="auto"/>
              </w:rPr>
              <w:t>Didinti kultūros ir meno indėlį į miesto gyvybingumą.</w:t>
            </w:r>
          </w:p>
          <w:p w14:paraId="1A8B43B5" w14:textId="77777777" w:rsidR="00EE6EFA" w:rsidRPr="0011025F" w:rsidRDefault="00EE6EFA" w:rsidP="00C4082B">
            <w:pPr>
              <w:rPr>
                <w:rFonts w:eastAsia="MS Mincho"/>
                <w:color w:val="auto"/>
                <w:u w:val="single"/>
              </w:rPr>
            </w:pPr>
          </w:p>
          <w:p w14:paraId="6BB1359E" w14:textId="77777777" w:rsidR="00EE6EFA" w:rsidRPr="0011025F" w:rsidRDefault="00EE6EFA" w:rsidP="00C4082B">
            <w:pPr>
              <w:ind w:firstLine="332"/>
              <w:rPr>
                <w:rFonts w:eastAsia="MS Mincho"/>
                <w:color w:val="auto"/>
                <w:u w:val="single"/>
              </w:rPr>
            </w:pPr>
            <w:r w:rsidRPr="0011025F">
              <w:rPr>
                <w:rFonts w:eastAsia="MS Mincho"/>
                <w:color w:val="auto"/>
                <w:u w:val="single"/>
              </w:rPr>
              <w:t>Produkto vertinimo kriterijus:</w:t>
            </w:r>
          </w:p>
          <w:p w14:paraId="0862D774" w14:textId="77777777" w:rsidR="00EE6EFA" w:rsidRPr="0011025F" w:rsidRDefault="00EE6EFA" w:rsidP="00C4082B">
            <w:pPr>
              <w:ind w:firstLine="332"/>
              <w:rPr>
                <w:rFonts w:eastAsia="MS Mincho"/>
                <w:color w:val="auto"/>
              </w:rPr>
            </w:pPr>
            <w:r w:rsidRPr="0011025F">
              <w:rPr>
                <w:rFonts w:eastAsia="MS Mincho"/>
                <w:color w:val="auto"/>
              </w:rPr>
              <w:t>Įgyvendintų veiklų pokytis proc.</w:t>
            </w:r>
          </w:p>
          <w:p w14:paraId="52F023BA" w14:textId="77777777" w:rsidR="00EE6EFA" w:rsidRPr="0011025F" w:rsidRDefault="00EE6EFA" w:rsidP="00C4082B">
            <w:pPr>
              <w:pStyle w:val="Pagrindinistekstas"/>
              <w:rPr>
                <w:b/>
                <w:bCs/>
                <w:color w:val="auto"/>
              </w:rPr>
            </w:pPr>
          </w:p>
          <w:p w14:paraId="61978550" w14:textId="77777777" w:rsidR="00EE6EFA" w:rsidRPr="0011025F" w:rsidRDefault="00EE6EFA" w:rsidP="00C4082B">
            <w:pPr>
              <w:rPr>
                <w:rFonts w:eastAsia="MS Mincho"/>
                <w:color w:val="auto"/>
                <w:u w:val="single"/>
              </w:rPr>
            </w:pPr>
            <w:r w:rsidRPr="0011025F">
              <w:rPr>
                <w:rFonts w:eastAsia="MS Mincho"/>
                <w:color w:val="auto"/>
                <w:u w:val="single"/>
              </w:rPr>
              <w:t>Numatoma įgyvendinti šias priemones:</w:t>
            </w:r>
          </w:p>
          <w:p w14:paraId="0CE239BD" w14:textId="77777777" w:rsidR="006A6E52" w:rsidRPr="0011025F" w:rsidRDefault="006A6E52" w:rsidP="00C4082B">
            <w:pPr>
              <w:pStyle w:val="Pagrindinistekstas"/>
              <w:numPr>
                <w:ilvl w:val="0"/>
                <w:numId w:val="2"/>
              </w:numPr>
              <w:rPr>
                <w:rFonts w:eastAsia="MS Mincho"/>
                <w:color w:val="auto"/>
              </w:rPr>
            </w:pPr>
            <w:r w:rsidRPr="0011025F">
              <w:rPr>
                <w:rFonts w:eastAsia="MS Mincho"/>
                <w:color w:val="auto"/>
              </w:rPr>
              <w:t xml:space="preserve">miesto viešųjų erdvių </w:t>
            </w:r>
            <w:proofErr w:type="spellStart"/>
            <w:r w:rsidRPr="0011025F">
              <w:rPr>
                <w:rFonts w:eastAsia="MS Mincho"/>
                <w:color w:val="auto"/>
              </w:rPr>
              <w:t>įveiklinimas</w:t>
            </w:r>
            <w:proofErr w:type="spellEnd"/>
            <w:r w:rsidRPr="0011025F">
              <w:rPr>
                <w:rFonts w:eastAsia="MS Mincho"/>
                <w:color w:val="auto"/>
              </w:rPr>
              <w:t>;</w:t>
            </w:r>
          </w:p>
          <w:p w14:paraId="5DCDBBCF" w14:textId="77777777" w:rsidR="00EE6EFA" w:rsidRPr="0011025F" w:rsidRDefault="00EE6EFA" w:rsidP="00C4082B">
            <w:pPr>
              <w:pStyle w:val="Pagrindinistekstas"/>
              <w:numPr>
                <w:ilvl w:val="0"/>
                <w:numId w:val="2"/>
              </w:numPr>
              <w:rPr>
                <w:rFonts w:eastAsia="MS Mincho"/>
                <w:color w:val="auto"/>
              </w:rPr>
            </w:pPr>
            <w:r w:rsidRPr="0011025F">
              <w:rPr>
                <w:color w:val="auto"/>
                <w:lang w:eastAsia="lt-LT"/>
              </w:rPr>
              <w:t>dalyvavimas kitų įstaigų organizuojamų renginių programose</w:t>
            </w:r>
            <w:r w:rsidR="00105057" w:rsidRPr="0011025F">
              <w:rPr>
                <w:rFonts w:eastAsia="MS Mincho"/>
                <w:color w:val="auto"/>
              </w:rPr>
              <w:t>;</w:t>
            </w:r>
          </w:p>
          <w:p w14:paraId="38AADE39" w14:textId="77777777" w:rsidR="00105057" w:rsidRPr="0011025F" w:rsidRDefault="00105057" w:rsidP="00C4082B">
            <w:pPr>
              <w:pStyle w:val="Pagrindinistekstas"/>
              <w:numPr>
                <w:ilvl w:val="0"/>
                <w:numId w:val="2"/>
              </w:numPr>
              <w:rPr>
                <w:rFonts w:eastAsia="MS Mincho"/>
                <w:color w:val="auto"/>
              </w:rPr>
            </w:pPr>
            <w:r w:rsidRPr="0011025F">
              <w:rPr>
                <w:rFonts w:eastAsia="MS Mincho"/>
                <w:color w:val="auto"/>
              </w:rPr>
              <w:t>dalyvavimas tarptautiniuose renginiuose užsienyje;</w:t>
            </w:r>
          </w:p>
          <w:p w14:paraId="0E1C0B60" w14:textId="77777777" w:rsidR="00E919F5" w:rsidRPr="0011025F" w:rsidRDefault="00E919F5" w:rsidP="00C4082B">
            <w:pPr>
              <w:pStyle w:val="Pagrindinistekstas"/>
              <w:numPr>
                <w:ilvl w:val="0"/>
                <w:numId w:val="2"/>
              </w:numPr>
              <w:rPr>
                <w:rFonts w:eastAsia="MS Mincho"/>
                <w:color w:val="auto"/>
              </w:rPr>
            </w:pPr>
            <w:r w:rsidRPr="0011025F">
              <w:rPr>
                <w:rFonts w:eastAsia="MS Mincho"/>
                <w:color w:val="auto"/>
              </w:rPr>
              <w:t>bendradarbiavimo su miesto ir regiono verslo įmonėmis, švietimo ir kultūros įstaigomis plėtra</w:t>
            </w:r>
          </w:p>
          <w:p w14:paraId="64ED0D1B" w14:textId="77777777" w:rsidR="00EE6EFA" w:rsidRPr="0011025F" w:rsidRDefault="00EE6EFA" w:rsidP="00C4082B">
            <w:pPr>
              <w:pStyle w:val="Pagrindinistekstas"/>
              <w:ind w:left="720"/>
              <w:rPr>
                <w:rFonts w:eastAsia="MS Mincho"/>
                <w:color w:val="auto"/>
              </w:rPr>
            </w:pPr>
          </w:p>
          <w:p w14:paraId="751CBD97" w14:textId="77777777" w:rsidR="00EE6EFA" w:rsidRPr="0011025F" w:rsidRDefault="00EE6EFA" w:rsidP="00C4082B">
            <w:pPr>
              <w:rPr>
                <w:rFonts w:eastAsia="MS Mincho"/>
                <w:color w:val="auto"/>
                <w:u w:val="single"/>
              </w:rPr>
            </w:pPr>
            <w:r w:rsidRPr="0011025F">
              <w:rPr>
                <w:rFonts w:eastAsia="MS Mincho"/>
                <w:color w:val="auto"/>
                <w:u w:val="single"/>
              </w:rPr>
              <w:t>Proceso ir indėlio vertinimo kriterijai:</w:t>
            </w:r>
          </w:p>
          <w:p w14:paraId="6AA24290" w14:textId="77777777" w:rsidR="00EE6EFA" w:rsidRPr="0011025F" w:rsidRDefault="00EE6EFA" w:rsidP="00C4082B">
            <w:pPr>
              <w:numPr>
                <w:ilvl w:val="0"/>
                <w:numId w:val="2"/>
              </w:numPr>
              <w:rPr>
                <w:rFonts w:eastAsia="MS Mincho"/>
                <w:color w:val="auto"/>
              </w:rPr>
            </w:pPr>
            <w:r w:rsidRPr="0011025F">
              <w:rPr>
                <w:rFonts w:eastAsia="MS Mincho"/>
                <w:color w:val="auto"/>
              </w:rPr>
              <w:t>suorganizuotų renginių skaičius</w:t>
            </w:r>
            <w:r w:rsidR="006A6E52" w:rsidRPr="0011025F">
              <w:rPr>
                <w:rFonts w:eastAsia="MS Mincho"/>
                <w:color w:val="auto"/>
              </w:rPr>
              <w:t xml:space="preserve"> per metus</w:t>
            </w:r>
            <w:r w:rsidRPr="0011025F">
              <w:rPr>
                <w:rFonts w:eastAsia="MS Mincho"/>
                <w:color w:val="auto"/>
              </w:rPr>
              <w:t>;</w:t>
            </w:r>
          </w:p>
          <w:p w14:paraId="6DE08020" w14:textId="77777777" w:rsidR="006A6E52" w:rsidRPr="0011025F" w:rsidRDefault="006A6E52" w:rsidP="00C4082B">
            <w:pPr>
              <w:numPr>
                <w:ilvl w:val="0"/>
                <w:numId w:val="2"/>
              </w:numPr>
              <w:rPr>
                <w:rFonts w:eastAsia="MS Mincho"/>
                <w:color w:val="auto"/>
              </w:rPr>
            </w:pPr>
            <w:proofErr w:type="spellStart"/>
            <w:r w:rsidRPr="0011025F">
              <w:rPr>
                <w:rFonts w:eastAsia="MS Mincho"/>
                <w:color w:val="auto"/>
              </w:rPr>
              <w:t>įveiklintų</w:t>
            </w:r>
            <w:proofErr w:type="spellEnd"/>
            <w:r w:rsidRPr="0011025F">
              <w:rPr>
                <w:rFonts w:eastAsia="MS Mincho"/>
                <w:color w:val="auto"/>
              </w:rPr>
              <w:t xml:space="preserve"> erdvių skaičius;</w:t>
            </w:r>
          </w:p>
          <w:p w14:paraId="58A04874" w14:textId="77777777" w:rsidR="00EE6EFA" w:rsidRPr="0011025F" w:rsidRDefault="00105057" w:rsidP="00105057">
            <w:pPr>
              <w:numPr>
                <w:ilvl w:val="0"/>
                <w:numId w:val="2"/>
              </w:numPr>
              <w:rPr>
                <w:rFonts w:eastAsia="MS Mincho"/>
                <w:color w:val="auto"/>
              </w:rPr>
            </w:pPr>
            <w:r w:rsidRPr="0011025F">
              <w:rPr>
                <w:rFonts w:eastAsia="MS Mincho"/>
                <w:color w:val="auto"/>
              </w:rPr>
              <w:t>dalyvavimų renginiuose skaičius per metus;</w:t>
            </w:r>
          </w:p>
          <w:p w14:paraId="18087BA9" w14:textId="77777777" w:rsidR="00105057" w:rsidRPr="0011025F" w:rsidRDefault="00105057" w:rsidP="00105057">
            <w:pPr>
              <w:numPr>
                <w:ilvl w:val="0"/>
                <w:numId w:val="2"/>
              </w:numPr>
              <w:rPr>
                <w:rFonts w:eastAsia="MS Mincho"/>
                <w:color w:val="auto"/>
              </w:rPr>
            </w:pPr>
            <w:r w:rsidRPr="0011025F">
              <w:rPr>
                <w:rFonts w:eastAsia="MS Mincho"/>
                <w:color w:val="auto"/>
              </w:rPr>
              <w:t>dalyvavimų tarptautiniuose renginiuose  užsienyje skaičius per metus;</w:t>
            </w:r>
          </w:p>
          <w:p w14:paraId="187CBCFE" w14:textId="77777777" w:rsidR="00105057" w:rsidRPr="0011025F" w:rsidRDefault="00105057" w:rsidP="00105057">
            <w:pPr>
              <w:numPr>
                <w:ilvl w:val="0"/>
                <w:numId w:val="2"/>
              </w:numPr>
              <w:rPr>
                <w:rFonts w:eastAsia="MS Mincho"/>
                <w:color w:val="auto"/>
              </w:rPr>
            </w:pPr>
            <w:r w:rsidRPr="0011025F">
              <w:rPr>
                <w:rFonts w:eastAsia="MS Mincho"/>
                <w:color w:val="auto"/>
              </w:rPr>
              <w:t>sudarytų bendradarbiavimo, partnerystės sutarčių skaičius per metus;</w:t>
            </w:r>
          </w:p>
          <w:p w14:paraId="046B1167" w14:textId="77777777" w:rsidR="00105057" w:rsidRPr="0011025F" w:rsidRDefault="00E919F5" w:rsidP="00105057">
            <w:pPr>
              <w:numPr>
                <w:ilvl w:val="0"/>
                <w:numId w:val="2"/>
              </w:numPr>
              <w:rPr>
                <w:rFonts w:eastAsia="MS Mincho"/>
                <w:color w:val="auto"/>
              </w:rPr>
            </w:pPr>
            <w:r w:rsidRPr="0011025F">
              <w:rPr>
                <w:rFonts w:eastAsia="MS Mincho"/>
                <w:color w:val="auto"/>
              </w:rPr>
              <w:t>įgyvendintų bendrų projektų skaičius per metus.</w:t>
            </w:r>
          </w:p>
          <w:p w14:paraId="1A874794" w14:textId="77777777" w:rsidR="00105057" w:rsidRPr="0011025F" w:rsidRDefault="00105057" w:rsidP="00105057">
            <w:pPr>
              <w:rPr>
                <w:rFonts w:eastAsia="MS Mincho"/>
                <w:color w:val="auto"/>
              </w:rPr>
            </w:pPr>
          </w:p>
        </w:tc>
      </w:tr>
    </w:tbl>
    <w:p w14:paraId="54616ECF" w14:textId="77777777" w:rsidR="00EE6EFA" w:rsidRPr="0011025F" w:rsidRDefault="00EE6EFA" w:rsidP="00EE6EFA">
      <w:pPr>
        <w:jc w:val="center"/>
        <w:rPr>
          <w:b/>
          <w:bCs/>
          <w:strike/>
          <w:color w:val="auto"/>
        </w:rPr>
      </w:pPr>
    </w:p>
    <w:tbl>
      <w:tblPr>
        <w:tblW w:w="951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513"/>
      </w:tblGrid>
      <w:tr w:rsidR="0011025F" w:rsidRPr="0011025F" w14:paraId="0A1EB4CD" w14:textId="77777777" w:rsidTr="0078457B">
        <w:trPr>
          <w:trHeight w:val="557"/>
        </w:trPr>
        <w:tc>
          <w:tcPr>
            <w:tcW w:w="95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8E4EC91" w14:textId="77777777" w:rsidR="00EE6EFA" w:rsidRPr="0011025F" w:rsidRDefault="00EE6EFA" w:rsidP="00C4082B">
            <w:pPr>
              <w:rPr>
                <w:rFonts w:eastAsia="MS Mincho"/>
                <w:b/>
                <w:bCs/>
                <w:color w:val="auto"/>
              </w:rPr>
            </w:pPr>
            <w:r w:rsidRPr="0011025F">
              <w:rPr>
                <w:rFonts w:eastAsia="MS Mincho"/>
                <w:b/>
                <w:bCs/>
                <w:color w:val="auto"/>
              </w:rPr>
              <w:t>4 uždavinys.</w:t>
            </w:r>
            <w:r w:rsidRPr="0011025F">
              <w:rPr>
                <w:rFonts w:eastAsia="MS Mincho"/>
                <w:color w:val="auto"/>
              </w:rPr>
              <w:t xml:space="preserve"> </w:t>
            </w:r>
            <w:r w:rsidRPr="0011025F">
              <w:rPr>
                <w:rFonts w:eastAsia="MS Mincho"/>
                <w:b/>
                <w:bCs/>
                <w:color w:val="auto"/>
              </w:rPr>
              <w:t>Sudaryti sąlygas miesto gyventojams, ypač jaunimui, dalyvauti kultūros ir meno veikloje, ugdyti jų kūrybiškumą ir meninę raišką.</w:t>
            </w:r>
          </w:p>
          <w:p w14:paraId="415449B2" w14:textId="77777777" w:rsidR="00EE6EFA" w:rsidRPr="0011025F" w:rsidRDefault="00EE6EFA" w:rsidP="00C4082B">
            <w:pPr>
              <w:rPr>
                <w:rFonts w:eastAsia="MS Mincho"/>
                <w:color w:val="auto"/>
                <w:u w:val="single"/>
              </w:rPr>
            </w:pPr>
          </w:p>
          <w:p w14:paraId="599C1564" w14:textId="77777777" w:rsidR="00EE6EFA" w:rsidRPr="0011025F" w:rsidRDefault="00EE6EFA" w:rsidP="00C4082B">
            <w:pPr>
              <w:ind w:firstLine="332"/>
              <w:rPr>
                <w:rFonts w:eastAsia="MS Mincho"/>
                <w:color w:val="auto"/>
                <w:u w:val="single"/>
              </w:rPr>
            </w:pPr>
            <w:r w:rsidRPr="0011025F">
              <w:rPr>
                <w:rFonts w:eastAsia="MS Mincho"/>
                <w:color w:val="auto"/>
                <w:u w:val="single"/>
              </w:rPr>
              <w:t>Produkto vertinimo kriterijus:</w:t>
            </w:r>
          </w:p>
          <w:p w14:paraId="53ED9477" w14:textId="77777777" w:rsidR="00EE6EFA" w:rsidRPr="0011025F" w:rsidRDefault="00EE6EFA" w:rsidP="00C4082B">
            <w:pPr>
              <w:ind w:firstLine="332"/>
              <w:rPr>
                <w:rFonts w:eastAsia="MS Mincho"/>
                <w:color w:val="auto"/>
              </w:rPr>
            </w:pPr>
            <w:r w:rsidRPr="0011025F">
              <w:rPr>
                <w:rFonts w:eastAsia="MS Mincho"/>
                <w:color w:val="auto"/>
              </w:rPr>
              <w:t>Kultūros ir meno veikloje dalyvavusių gyventojų skaičiaus pokytis proc.</w:t>
            </w:r>
          </w:p>
          <w:p w14:paraId="5C656BBA" w14:textId="77777777" w:rsidR="00EE6EFA" w:rsidRPr="0011025F" w:rsidRDefault="00EE6EFA" w:rsidP="00C4082B">
            <w:pPr>
              <w:rPr>
                <w:rFonts w:eastAsia="MS Mincho"/>
                <w:color w:val="auto"/>
              </w:rPr>
            </w:pPr>
          </w:p>
          <w:p w14:paraId="39E297E3" w14:textId="77777777" w:rsidR="00EE6EFA" w:rsidRPr="0011025F" w:rsidRDefault="00EE6EFA" w:rsidP="00C4082B">
            <w:pPr>
              <w:rPr>
                <w:rFonts w:eastAsia="MS Mincho"/>
                <w:color w:val="auto"/>
                <w:u w:val="single"/>
              </w:rPr>
            </w:pPr>
            <w:r w:rsidRPr="0011025F">
              <w:rPr>
                <w:rFonts w:eastAsia="MS Mincho"/>
                <w:color w:val="auto"/>
                <w:u w:val="single"/>
              </w:rPr>
              <w:t>Numatoma įgyvendinti šias priemones:</w:t>
            </w:r>
          </w:p>
          <w:p w14:paraId="44E9A6B9" w14:textId="77777777" w:rsidR="005915FC" w:rsidRPr="0011025F" w:rsidRDefault="005915FC" w:rsidP="00C4082B">
            <w:pPr>
              <w:pStyle w:val="Pagrindinistekstas"/>
              <w:numPr>
                <w:ilvl w:val="0"/>
                <w:numId w:val="2"/>
              </w:numPr>
              <w:rPr>
                <w:rFonts w:eastAsia="MS Mincho"/>
                <w:color w:val="auto"/>
              </w:rPr>
            </w:pPr>
            <w:r w:rsidRPr="0011025F">
              <w:rPr>
                <w:rFonts w:eastAsia="MS Mincho"/>
                <w:bCs/>
                <w:color w:val="auto"/>
              </w:rPr>
              <w:t>dailės edukacinių programų moksleiviams ir  miesto bendruomenei rengimas;</w:t>
            </w:r>
            <w:r w:rsidRPr="0011025F">
              <w:rPr>
                <w:rFonts w:eastAsia="MS Mincho"/>
                <w:color w:val="auto"/>
              </w:rPr>
              <w:t xml:space="preserve"> </w:t>
            </w:r>
          </w:p>
          <w:p w14:paraId="52ADD714" w14:textId="77777777" w:rsidR="008448EC" w:rsidRPr="0011025F" w:rsidRDefault="00C4082B" w:rsidP="008448EC">
            <w:pPr>
              <w:pStyle w:val="Pagrindinistekstas"/>
              <w:numPr>
                <w:ilvl w:val="0"/>
                <w:numId w:val="2"/>
              </w:numPr>
              <w:rPr>
                <w:rFonts w:eastAsia="MS Mincho"/>
                <w:bCs/>
                <w:color w:val="auto"/>
              </w:rPr>
            </w:pPr>
            <w:r w:rsidRPr="0011025F">
              <w:rPr>
                <w:rFonts w:eastAsia="MS Mincho"/>
                <w:bCs/>
                <w:color w:val="auto"/>
              </w:rPr>
              <w:t>r</w:t>
            </w:r>
            <w:r w:rsidR="008448EC" w:rsidRPr="0011025F">
              <w:rPr>
                <w:rFonts w:eastAsia="MS Mincho"/>
                <w:bCs/>
                <w:color w:val="auto"/>
              </w:rPr>
              <w:t xml:space="preserve">enginių skatinančių bendruomenės </w:t>
            </w:r>
            <w:proofErr w:type="spellStart"/>
            <w:r w:rsidR="008448EC" w:rsidRPr="0011025F">
              <w:rPr>
                <w:rFonts w:eastAsia="MS Mincho"/>
                <w:bCs/>
                <w:color w:val="auto"/>
              </w:rPr>
              <w:t>įtrauktį</w:t>
            </w:r>
            <w:proofErr w:type="spellEnd"/>
            <w:r w:rsidR="008448EC" w:rsidRPr="0011025F">
              <w:rPr>
                <w:rFonts w:eastAsia="MS Mincho"/>
                <w:bCs/>
                <w:color w:val="auto"/>
              </w:rPr>
              <w:t xml:space="preserve"> ir kūrybiškumą organizavimas.</w:t>
            </w:r>
          </w:p>
          <w:p w14:paraId="72210C3B" w14:textId="77777777" w:rsidR="008448EC" w:rsidRPr="0011025F" w:rsidRDefault="008448EC" w:rsidP="008448EC">
            <w:pPr>
              <w:pStyle w:val="Pagrindinistekstas"/>
              <w:rPr>
                <w:rFonts w:eastAsia="MS Mincho"/>
                <w:color w:val="auto"/>
              </w:rPr>
            </w:pPr>
          </w:p>
          <w:p w14:paraId="78DF17D6" w14:textId="77777777" w:rsidR="00EE6EFA" w:rsidRPr="0011025F" w:rsidRDefault="00EE6EFA" w:rsidP="00C4082B">
            <w:pPr>
              <w:rPr>
                <w:rFonts w:eastAsia="MS Mincho"/>
                <w:color w:val="auto"/>
                <w:u w:val="single"/>
              </w:rPr>
            </w:pPr>
            <w:r w:rsidRPr="0011025F">
              <w:rPr>
                <w:rFonts w:eastAsia="MS Mincho"/>
                <w:color w:val="auto"/>
                <w:u w:val="single"/>
              </w:rPr>
              <w:t>Produkto vertinimo kriterijai:</w:t>
            </w:r>
          </w:p>
          <w:p w14:paraId="21A255DE" w14:textId="77777777" w:rsidR="00EE6EFA" w:rsidRPr="0011025F" w:rsidRDefault="007F57BF" w:rsidP="00C4082B">
            <w:pPr>
              <w:numPr>
                <w:ilvl w:val="0"/>
                <w:numId w:val="2"/>
              </w:numPr>
              <w:rPr>
                <w:rFonts w:eastAsia="MS Mincho"/>
                <w:color w:val="auto"/>
              </w:rPr>
            </w:pPr>
            <w:r w:rsidRPr="0011025F">
              <w:rPr>
                <w:rFonts w:eastAsia="MS Mincho"/>
                <w:color w:val="auto"/>
              </w:rPr>
              <w:t>naujų parengtų edukacinių programų/kultūros paso programų skaičius per metus</w:t>
            </w:r>
            <w:r w:rsidR="00EE6EFA" w:rsidRPr="0011025F">
              <w:rPr>
                <w:rFonts w:eastAsia="MS Mincho"/>
                <w:color w:val="auto"/>
              </w:rPr>
              <w:t>;</w:t>
            </w:r>
          </w:p>
          <w:p w14:paraId="6BC4F97E" w14:textId="77777777" w:rsidR="008448EC" w:rsidRPr="0011025F" w:rsidRDefault="008448EC" w:rsidP="00C4082B">
            <w:pPr>
              <w:numPr>
                <w:ilvl w:val="0"/>
                <w:numId w:val="2"/>
              </w:numPr>
              <w:rPr>
                <w:color w:val="auto"/>
              </w:rPr>
            </w:pPr>
            <w:r w:rsidRPr="0011025F">
              <w:rPr>
                <w:rFonts w:eastAsia="MS Mincho"/>
                <w:bCs/>
                <w:color w:val="auto"/>
              </w:rPr>
              <w:t>edukacinių programų dalyvių skaičius per metus</w:t>
            </w:r>
            <w:r w:rsidRPr="0011025F">
              <w:rPr>
                <w:color w:val="auto"/>
                <w:lang w:eastAsia="lt-LT"/>
              </w:rPr>
              <w:t>;</w:t>
            </w:r>
          </w:p>
          <w:p w14:paraId="7EA43A6D" w14:textId="77777777" w:rsidR="008448EC" w:rsidRPr="0011025F" w:rsidRDefault="008448EC" w:rsidP="00C4082B">
            <w:pPr>
              <w:numPr>
                <w:ilvl w:val="0"/>
                <w:numId w:val="2"/>
              </w:numPr>
              <w:rPr>
                <w:color w:val="auto"/>
              </w:rPr>
            </w:pPr>
            <w:r w:rsidRPr="0011025F">
              <w:rPr>
                <w:rFonts w:eastAsia="MS Mincho"/>
                <w:bCs/>
                <w:color w:val="auto"/>
              </w:rPr>
              <w:t>pravestų edukacinių programų skaičius per metus;</w:t>
            </w:r>
          </w:p>
          <w:p w14:paraId="7D6257E9" w14:textId="77777777" w:rsidR="00C4082B" w:rsidRPr="0011025F" w:rsidRDefault="00C4082B" w:rsidP="00C4082B">
            <w:pPr>
              <w:numPr>
                <w:ilvl w:val="0"/>
                <w:numId w:val="2"/>
              </w:numPr>
              <w:rPr>
                <w:color w:val="auto"/>
              </w:rPr>
            </w:pPr>
            <w:r w:rsidRPr="0011025F">
              <w:rPr>
                <w:rFonts w:eastAsia="MS Mincho"/>
                <w:bCs/>
                <w:color w:val="auto"/>
              </w:rPr>
              <w:t>lankytojų pasitenkinimo edukacinėmis programomis vertinimas</w:t>
            </w:r>
          </w:p>
          <w:p w14:paraId="40D390A3" w14:textId="77777777" w:rsidR="008448EC" w:rsidRPr="0011025F" w:rsidRDefault="008448EC" w:rsidP="008448EC">
            <w:pPr>
              <w:numPr>
                <w:ilvl w:val="0"/>
                <w:numId w:val="2"/>
              </w:numPr>
              <w:rPr>
                <w:rFonts w:eastAsia="MS Mincho"/>
                <w:color w:val="auto"/>
              </w:rPr>
            </w:pPr>
            <w:r w:rsidRPr="0011025F">
              <w:rPr>
                <w:rFonts w:eastAsia="MS Mincho"/>
                <w:color w:val="auto"/>
              </w:rPr>
              <w:t>suorganizuotų renginių galerijoje skaičius per metus;</w:t>
            </w:r>
          </w:p>
          <w:p w14:paraId="0F6094F6" w14:textId="77777777" w:rsidR="008448EC" w:rsidRPr="0011025F" w:rsidRDefault="00C4082B" w:rsidP="008448EC">
            <w:pPr>
              <w:numPr>
                <w:ilvl w:val="0"/>
                <w:numId w:val="2"/>
              </w:numPr>
              <w:rPr>
                <w:rFonts w:eastAsia="MS Mincho"/>
                <w:color w:val="auto"/>
              </w:rPr>
            </w:pPr>
            <w:r w:rsidRPr="0011025F">
              <w:rPr>
                <w:rFonts w:eastAsia="MS Mincho"/>
                <w:bCs/>
                <w:color w:val="auto"/>
              </w:rPr>
              <w:t>renginių lankytojų galerijoje skaičius per metus</w:t>
            </w:r>
          </w:p>
          <w:p w14:paraId="073F4962" w14:textId="77777777" w:rsidR="008448EC" w:rsidRPr="0011025F" w:rsidRDefault="008448EC" w:rsidP="008448EC">
            <w:pPr>
              <w:numPr>
                <w:ilvl w:val="0"/>
                <w:numId w:val="2"/>
              </w:numPr>
              <w:rPr>
                <w:rFonts w:eastAsia="MS Mincho"/>
                <w:color w:val="auto"/>
              </w:rPr>
            </w:pPr>
            <w:r w:rsidRPr="0011025F">
              <w:rPr>
                <w:rFonts w:eastAsia="MS Mincho"/>
                <w:color w:val="auto"/>
              </w:rPr>
              <w:t>lauko renginių skaičius</w:t>
            </w:r>
            <w:r w:rsidR="00417217">
              <w:rPr>
                <w:rFonts w:eastAsia="MS Mincho"/>
                <w:color w:val="auto"/>
              </w:rPr>
              <w:t xml:space="preserve"> per metus</w:t>
            </w:r>
            <w:r w:rsidRPr="0011025F">
              <w:rPr>
                <w:rFonts w:eastAsia="MS Mincho"/>
                <w:color w:val="auto"/>
              </w:rPr>
              <w:t>;</w:t>
            </w:r>
          </w:p>
          <w:p w14:paraId="21EEE7EE" w14:textId="77777777" w:rsidR="008448EC" w:rsidRPr="0011025F" w:rsidRDefault="00C4082B" w:rsidP="00C4082B">
            <w:pPr>
              <w:numPr>
                <w:ilvl w:val="0"/>
                <w:numId w:val="2"/>
              </w:numPr>
              <w:rPr>
                <w:color w:val="auto"/>
              </w:rPr>
            </w:pPr>
            <w:r w:rsidRPr="0011025F">
              <w:rPr>
                <w:rFonts w:eastAsia="MS Mincho"/>
                <w:bCs/>
                <w:color w:val="auto"/>
              </w:rPr>
              <w:t>lauko renginių lankytojų skaičius per metus.</w:t>
            </w:r>
          </w:p>
          <w:p w14:paraId="65445932" w14:textId="77777777" w:rsidR="00EE6EFA" w:rsidRPr="0011025F" w:rsidRDefault="00EE6EFA" w:rsidP="00C4082B">
            <w:pPr>
              <w:ind w:left="720"/>
              <w:rPr>
                <w:color w:val="auto"/>
              </w:rPr>
            </w:pPr>
          </w:p>
        </w:tc>
      </w:tr>
    </w:tbl>
    <w:p w14:paraId="570AC396" w14:textId="77777777" w:rsidR="00C4082B" w:rsidRPr="0011025F" w:rsidRDefault="00C4082B" w:rsidP="00EE6EFA">
      <w:pPr>
        <w:rPr>
          <w:b/>
          <w:bCs/>
          <w:strike/>
          <w:color w:val="auto"/>
        </w:rPr>
      </w:pPr>
    </w:p>
    <w:tbl>
      <w:tblPr>
        <w:tblStyle w:val="Lentelstinklelis"/>
        <w:tblW w:w="0" w:type="auto"/>
        <w:tblLook w:val="04A0" w:firstRow="1" w:lastRow="0" w:firstColumn="1" w:lastColumn="0" w:noHBand="0" w:noVBand="1"/>
      </w:tblPr>
      <w:tblGrid>
        <w:gridCol w:w="9493"/>
      </w:tblGrid>
      <w:tr w:rsidR="0011025F" w:rsidRPr="0011025F" w14:paraId="5A4E641D" w14:textId="77777777" w:rsidTr="0078457B">
        <w:trPr>
          <w:trHeight w:val="998"/>
        </w:trPr>
        <w:tc>
          <w:tcPr>
            <w:tcW w:w="9493" w:type="dxa"/>
          </w:tcPr>
          <w:p w14:paraId="52FE244A" w14:textId="77777777" w:rsidR="0078457B" w:rsidRPr="0011025F" w:rsidRDefault="0078457B" w:rsidP="0078457B">
            <w:pPr>
              <w:rPr>
                <w:rFonts w:eastAsia="MS Mincho"/>
                <w:b/>
                <w:bCs/>
                <w:color w:val="auto"/>
              </w:rPr>
            </w:pPr>
            <w:r w:rsidRPr="0011025F">
              <w:rPr>
                <w:rFonts w:eastAsia="MS Mincho"/>
                <w:b/>
                <w:bCs/>
                <w:color w:val="auto"/>
              </w:rPr>
              <w:t>5 uždavinys.</w:t>
            </w:r>
            <w:r w:rsidRPr="0011025F">
              <w:rPr>
                <w:rFonts w:eastAsia="MS Mincho"/>
                <w:color w:val="auto"/>
              </w:rPr>
              <w:t xml:space="preserve"> </w:t>
            </w:r>
            <w:r w:rsidRPr="0011025F">
              <w:rPr>
                <w:rFonts w:eastAsia="MS Mincho"/>
                <w:b/>
                <w:bCs/>
                <w:color w:val="auto"/>
              </w:rPr>
              <w:t>Puoselėti kultūros paveldą.</w:t>
            </w:r>
          </w:p>
          <w:p w14:paraId="7AC2F9B4" w14:textId="77777777" w:rsidR="0078457B" w:rsidRPr="0011025F" w:rsidRDefault="0078457B" w:rsidP="0078457B">
            <w:pPr>
              <w:rPr>
                <w:rFonts w:eastAsia="MS Mincho"/>
                <w:color w:val="auto"/>
                <w:u w:val="single"/>
              </w:rPr>
            </w:pPr>
          </w:p>
          <w:p w14:paraId="24F271E4" w14:textId="77777777" w:rsidR="0078457B" w:rsidRPr="0011025F" w:rsidRDefault="0078457B" w:rsidP="0078457B">
            <w:pPr>
              <w:ind w:firstLine="332"/>
              <w:rPr>
                <w:rFonts w:eastAsia="MS Mincho"/>
                <w:color w:val="auto"/>
                <w:u w:val="single"/>
              </w:rPr>
            </w:pPr>
            <w:r w:rsidRPr="0011025F">
              <w:rPr>
                <w:rFonts w:eastAsia="MS Mincho"/>
                <w:color w:val="auto"/>
                <w:u w:val="single"/>
              </w:rPr>
              <w:t>Produkto vertinimo kriterijus:</w:t>
            </w:r>
          </w:p>
          <w:p w14:paraId="04080947" w14:textId="77777777" w:rsidR="0078457B" w:rsidRPr="0011025F" w:rsidRDefault="0078457B" w:rsidP="0078457B">
            <w:pPr>
              <w:ind w:firstLine="332"/>
              <w:rPr>
                <w:rFonts w:eastAsia="MS Mincho"/>
                <w:color w:val="auto"/>
              </w:rPr>
            </w:pPr>
            <w:r w:rsidRPr="0011025F">
              <w:rPr>
                <w:rFonts w:eastAsia="MS Mincho"/>
                <w:color w:val="auto"/>
              </w:rPr>
              <w:t>Įsigytų kūrinių skaičiaus pokytis proc.</w:t>
            </w:r>
          </w:p>
          <w:p w14:paraId="4358AD47" w14:textId="77777777" w:rsidR="0078457B" w:rsidRPr="0011025F" w:rsidRDefault="0078457B" w:rsidP="0078457B">
            <w:pPr>
              <w:rPr>
                <w:rFonts w:eastAsia="MS Mincho"/>
                <w:color w:val="auto"/>
              </w:rPr>
            </w:pPr>
          </w:p>
          <w:p w14:paraId="3BFC5762" w14:textId="77777777" w:rsidR="0078457B" w:rsidRPr="0011025F" w:rsidRDefault="0078457B" w:rsidP="0078457B">
            <w:pPr>
              <w:rPr>
                <w:rFonts w:eastAsia="MS Mincho"/>
                <w:color w:val="auto"/>
                <w:u w:val="single"/>
              </w:rPr>
            </w:pPr>
            <w:r w:rsidRPr="0011025F">
              <w:rPr>
                <w:rFonts w:eastAsia="MS Mincho"/>
                <w:color w:val="auto"/>
                <w:u w:val="single"/>
              </w:rPr>
              <w:t>Numatoma įgyvendinti šias priemones:</w:t>
            </w:r>
          </w:p>
          <w:p w14:paraId="5AB1153B" w14:textId="77777777" w:rsidR="0078457B" w:rsidRPr="0011025F" w:rsidRDefault="0078457B" w:rsidP="0078457B">
            <w:pPr>
              <w:pStyle w:val="Pagrindinistekstas"/>
              <w:numPr>
                <w:ilvl w:val="0"/>
                <w:numId w:val="2"/>
              </w:numPr>
              <w:rPr>
                <w:rFonts w:eastAsia="MS Mincho"/>
                <w:color w:val="auto"/>
              </w:rPr>
            </w:pPr>
            <w:r w:rsidRPr="0011025F">
              <w:rPr>
                <w:rFonts w:eastAsia="MS Mincho"/>
                <w:bCs/>
                <w:color w:val="auto"/>
              </w:rPr>
              <w:t>Aukštaitijos dailės kolekcijos formavimas;</w:t>
            </w:r>
            <w:r w:rsidRPr="0011025F">
              <w:rPr>
                <w:rFonts w:eastAsia="MS Mincho"/>
                <w:color w:val="auto"/>
              </w:rPr>
              <w:t xml:space="preserve"> </w:t>
            </w:r>
          </w:p>
          <w:p w14:paraId="56884EFA" w14:textId="77777777" w:rsidR="0078457B" w:rsidRPr="0011025F" w:rsidRDefault="00417217" w:rsidP="005241CA">
            <w:pPr>
              <w:pStyle w:val="Pagrindinistekstas"/>
              <w:numPr>
                <w:ilvl w:val="0"/>
                <w:numId w:val="2"/>
              </w:numPr>
              <w:rPr>
                <w:rFonts w:eastAsia="MS Mincho"/>
                <w:color w:val="auto"/>
              </w:rPr>
            </w:pPr>
            <w:r>
              <w:rPr>
                <w:rFonts w:eastAsia="MS Mincho"/>
                <w:bCs/>
                <w:color w:val="auto"/>
              </w:rPr>
              <w:t>k</w:t>
            </w:r>
            <w:r w:rsidR="0011025F" w:rsidRPr="0011025F">
              <w:rPr>
                <w:rFonts w:eastAsia="MS Mincho"/>
                <w:bCs/>
                <w:color w:val="auto"/>
              </w:rPr>
              <w:t xml:space="preserve">eramikos kūrinių kolekcijos formavimas; </w:t>
            </w:r>
          </w:p>
          <w:p w14:paraId="464A9ECB" w14:textId="77777777" w:rsidR="0011025F" w:rsidRPr="0011025F" w:rsidRDefault="00417217" w:rsidP="005241CA">
            <w:pPr>
              <w:pStyle w:val="Pagrindinistekstas"/>
              <w:numPr>
                <w:ilvl w:val="0"/>
                <w:numId w:val="2"/>
              </w:numPr>
              <w:rPr>
                <w:rFonts w:eastAsia="MS Mincho"/>
                <w:color w:val="auto"/>
              </w:rPr>
            </w:pPr>
            <w:r>
              <w:rPr>
                <w:bCs/>
                <w:color w:val="auto"/>
              </w:rPr>
              <w:t>f</w:t>
            </w:r>
            <w:r w:rsidR="0011025F" w:rsidRPr="0011025F">
              <w:rPr>
                <w:bCs/>
                <w:color w:val="auto"/>
              </w:rPr>
              <w:t>otografijos kolekcijos formavimas;</w:t>
            </w:r>
          </w:p>
          <w:p w14:paraId="37BAA0A5" w14:textId="77777777" w:rsidR="0011025F" w:rsidRPr="0011025F" w:rsidRDefault="00417217" w:rsidP="005241CA">
            <w:pPr>
              <w:pStyle w:val="Pagrindinistekstas"/>
              <w:numPr>
                <w:ilvl w:val="0"/>
                <w:numId w:val="2"/>
              </w:numPr>
              <w:rPr>
                <w:rFonts w:eastAsia="MS Mincho"/>
                <w:color w:val="auto"/>
              </w:rPr>
            </w:pPr>
            <w:r>
              <w:rPr>
                <w:bCs/>
                <w:color w:val="auto"/>
              </w:rPr>
              <w:t>m</w:t>
            </w:r>
            <w:r w:rsidR="0011025F" w:rsidRPr="0011025F">
              <w:rPr>
                <w:bCs/>
                <w:color w:val="auto"/>
              </w:rPr>
              <w:t>eninio stiklo kolekcijos formavimas;</w:t>
            </w:r>
          </w:p>
          <w:p w14:paraId="0DB1BE0D" w14:textId="77777777" w:rsidR="0011025F" w:rsidRPr="0011025F" w:rsidRDefault="0011025F" w:rsidP="005241CA">
            <w:pPr>
              <w:pStyle w:val="Pagrindinistekstas"/>
              <w:numPr>
                <w:ilvl w:val="0"/>
                <w:numId w:val="2"/>
              </w:numPr>
              <w:rPr>
                <w:rFonts w:eastAsia="MS Mincho"/>
                <w:color w:val="auto"/>
              </w:rPr>
            </w:pPr>
            <w:r w:rsidRPr="0011025F">
              <w:rPr>
                <w:rFonts w:eastAsia="MS Mincho"/>
                <w:bCs/>
                <w:color w:val="auto"/>
              </w:rPr>
              <w:t>Dailės galerijos fondų sisteminimas, skaitmeninimas ir sklaida.</w:t>
            </w:r>
          </w:p>
          <w:p w14:paraId="76D49F9C" w14:textId="77777777" w:rsidR="0011025F" w:rsidRPr="0011025F" w:rsidRDefault="0011025F" w:rsidP="0011025F">
            <w:pPr>
              <w:pStyle w:val="Pagrindinistekstas"/>
              <w:ind w:left="720"/>
              <w:rPr>
                <w:rFonts w:eastAsia="MS Mincho"/>
                <w:color w:val="auto"/>
              </w:rPr>
            </w:pPr>
          </w:p>
          <w:p w14:paraId="55FC07ED" w14:textId="77777777" w:rsidR="0078457B" w:rsidRPr="0011025F" w:rsidRDefault="0078457B" w:rsidP="0078457B">
            <w:pPr>
              <w:rPr>
                <w:rFonts w:eastAsia="MS Mincho"/>
                <w:color w:val="auto"/>
                <w:u w:val="single"/>
              </w:rPr>
            </w:pPr>
            <w:r w:rsidRPr="0011025F">
              <w:rPr>
                <w:rFonts w:eastAsia="MS Mincho"/>
                <w:color w:val="auto"/>
                <w:u w:val="single"/>
              </w:rPr>
              <w:t>Produkto vertinimo kriterijai:</w:t>
            </w:r>
          </w:p>
          <w:p w14:paraId="40C8EA6F" w14:textId="77777777" w:rsidR="0078457B" w:rsidRPr="0011025F" w:rsidRDefault="00417217" w:rsidP="0011025F">
            <w:pPr>
              <w:pStyle w:val="Pagrindinistekstas"/>
              <w:numPr>
                <w:ilvl w:val="0"/>
                <w:numId w:val="2"/>
              </w:numPr>
              <w:rPr>
                <w:rFonts w:eastAsia="MS Mincho"/>
                <w:color w:val="auto"/>
              </w:rPr>
            </w:pPr>
            <w:r>
              <w:rPr>
                <w:rFonts w:eastAsia="MS Mincho"/>
                <w:bCs/>
                <w:color w:val="auto"/>
              </w:rPr>
              <w:t>į</w:t>
            </w:r>
            <w:r w:rsidR="0011025F" w:rsidRPr="0011025F">
              <w:rPr>
                <w:rFonts w:eastAsia="MS Mincho"/>
                <w:bCs/>
                <w:color w:val="auto"/>
              </w:rPr>
              <w:t>sigytų dailės kūrinių skaičius per metus;</w:t>
            </w:r>
          </w:p>
          <w:p w14:paraId="76D68E45" w14:textId="77777777" w:rsidR="0011025F" w:rsidRPr="0011025F" w:rsidRDefault="00417217" w:rsidP="0011025F">
            <w:pPr>
              <w:pStyle w:val="Pagrindinistekstas"/>
              <w:numPr>
                <w:ilvl w:val="0"/>
                <w:numId w:val="2"/>
              </w:numPr>
              <w:rPr>
                <w:rFonts w:eastAsia="MS Mincho"/>
                <w:color w:val="auto"/>
              </w:rPr>
            </w:pPr>
            <w:r>
              <w:rPr>
                <w:rFonts w:eastAsia="MS Mincho"/>
                <w:bCs/>
                <w:color w:val="auto"/>
              </w:rPr>
              <w:t>į</w:t>
            </w:r>
            <w:r w:rsidR="0011025F" w:rsidRPr="0011025F">
              <w:rPr>
                <w:rFonts w:eastAsia="MS Mincho"/>
                <w:bCs/>
                <w:color w:val="auto"/>
              </w:rPr>
              <w:t>sigytų keramikos kūrinių skaičius per metus;</w:t>
            </w:r>
          </w:p>
          <w:p w14:paraId="201CE720" w14:textId="77777777" w:rsidR="0011025F" w:rsidRPr="0011025F" w:rsidRDefault="00417217" w:rsidP="0011025F">
            <w:pPr>
              <w:pStyle w:val="Pagrindinistekstas"/>
              <w:numPr>
                <w:ilvl w:val="0"/>
                <w:numId w:val="2"/>
              </w:numPr>
              <w:rPr>
                <w:rFonts w:eastAsia="MS Mincho"/>
                <w:color w:val="auto"/>
              </w:rPr>
            </w:pPr>
            <w:r>
              <w:rPr>
                <w:rFonts w:eastAsia="MS Mincho"/>
                <w:bCs/>
                <w:color w:val="auto"/>
              </w:rPr>
              <w:t>į</w:t>
            </w:r>
            <w:r w:rsidR="0011025F" w:rsidRPr="0011025F">
              <w:rPr>
                <w:rFonts w:eastAsia="MS Mincho"/>
                <w:bCs/>
                <w:color w:val="auto"/>
              </w:rPr>
              <w:t>sigytų fotografijos kūrinių skaičius per metus;</w:t>
            </w:r>
          </w:p>
          <w:p w14:paraId="0FDB8C6C" w14:textId="77777777" w:rsidR="0011025F" w:rsidRPr="0011025F" w:rsidRDefault="00417217" w:rsidP="0011025F">
            <w:pPr>
              <w:pStyle w:val="Pagrindinistekstas"/>
              <w:numPr>
                <w:ilvl w:val="0"/>
                <w:numId w:val="2"/>
              </w:numPr>
              <w:rPr>
                <w:rFonts w:eastAsia="MS Mincho"/>
                <w:color w:val="auto"/>
              </w:rPr>
            </w:pPr>
            <w:r>
              <w:rPr>
                <w:rFonts w:eastAsia="MS Mincho"/>
                <w:bCs/>
                <w:color w:val="auto"/>
              </w:rPr>
              <w:t>į</w:t>
            </w:r>
            <w:r w:rsidR="0011025F" w:rsidRPr="0011025F">
              <w:rPr>
                <w:rFonts w:eastAsia="MS Mincho"/>
                <w:bCs/>
                <w:color w:val="auto"/>
              </w:rPr>
              <w:t>sigytų meninio stiklo kūrinių skaičius per metus;</w:t>
            </w:r>
          </w:p>
          <w:p w14:paraId="74A6BDE2" w14:textId="77777777" w:rsidR="0011025F" w:rsidRPr="0011025F" w:rsidRDefault="00417217" w:rsidP="0011025F">
            <w:pPr>
              <w:pStyle w:val="Pagrindinistekstas"/>
              <w:numPr>
                <w:ilvl w:val="0"/>
                <w:numId w:val="2"/>
              </w:numPr>
              <w:rPr>
                <w:rFonts w:eastAsia="MS Mincho"/>
                <w:color w:val="auto"/>
              </w:rPr>
            </w:pPr>
            <w:r>
              <w:rPr>
                <w:rFonts w:eastAsia="MS Mincho"/>
                <w:bCs/>
                <w:color w:val="auto"/>
              </w:rPr>
              <w:t>s</w:t>
            </w:r>
            <w:r w:rsidR="0011025F" w:rsidRPr="0011025F">
              <w:rPr>
                <w:rFonts w:eastAsia="MS Mincho"/>
                <w:bCs/>
                <w:color w:val="auto"/>
              </w:rPr>
              <w:t>uskaitmenintų eksponatų skaičius per metus;</w:t>
            </w:r>
          </w:p>
          <w:p w14:paraId="3BCF7F36" w14:textId="77777777" w:rsidR="0011025F" w:rsidRPr="0011025F" w:rsidRDefault="00417217" w:rsidP="0011025F">
            <w:pPr>
              <w:pStyle w:val="Pagrindinistekstas"/>
              <w:numPr>
                <w:ilvl w:val="0"/>
                <w:numId w:val="2"/>
              </w:numPr>
              <w:rPr>
                <w:rFonts w:eastAsia="MS Mincho"/>
                <w:color w:val="auto"/>
              </w:rPr>
            </w:pPr>
            <w:r>
              <w:rPr>
                <w:rFonts w:eastAsia="MS Mincho"/>
                <w:bCs/>
                <w:color w:val="auto"/>
              </w:rPr>
              <w:t>p</w:t>
            </w:r>
            <w:r w:rsidR="0011025F" w:rsidRPr="0011025F">
              <w:rPr>
                <w:rFonts w:eastAsia="MS Mincho"/>
                <w:bCs/>
                <w:color w:val="auto"/>
              </w:rPr>
              <w:t>askelbtų suskaitmenintų eksponatų skaičius per metus;</w:t>
            </w:r>
          </w:p>
          <w:p w14:paraId="22501B0D" w14:textId="77777777" w:rsidR="0011025F" w:rsidRPr="0011025F" w:rsidRDefault="00417217" w:rsidP="0011025F">
            <w:pPr>
              <w:pStyle w:val="Pagrindinistekstas"/>
              <w:numPr>
                <w:ilvl w:val="0"/>
                <w:numId w:val="2"/>
              </w:numPr>
              <w:rPr>
                <w:rFonts w:eastAsia="MS Mincho"/>
                <w:color w:val="auto"/>
              </w:rPr>
            </w:pPr>
            <w:r>
              <w:rPr>
                <w:color w:val="auto"/>
                <w:lang w:eastAsia="lt-LT"/>
              </w:rPr>
              <w:t>p</w:t>
            </w:r>
            <w:r w:rsidR="0011025F" w:rsidRPr="0011025F">
              <w:rPr>
                <w:color w:val="auto"/>
                <w:lang w:eastAsia="lt-LT"/>
              </w:rPr>
              <w:t>eržiūrų internetinėje erdvėje skaičius per metus.</w:t>
            </w:r>
          </w:p>
          <w:p w14:paraId="762A92CB" w14:textId="77777777" w:rsidR="0011025F" w:rsidRPr="0011025F" w:rsidRDefault="0011025F" w:rsidP="00EE6EFA">
            <w:pPr>
              <w:rPr>
                <w:b/>
                <w:bCs/>
                <w:strike/>
                <w:color w:val="auto"/>
              </w:rPr>
            </w:pPr>
          </w:p>
        </w:tc>
      </w:tr>
    </w:tbl>
    <w:p w14:paraId="0C639BCF" w14:textId="77777777" w:rsidR="00C4082B" w:rsidRDefault="00C4082B" w:rsidP="00EE6EFA">
      <w:pPr>
        <w:rPr>
          <w:b/>
          <w:bCs/>
          <w:strike/>
          <w:color w:val="000000"/>
        </w:rPr>
      </w:pPr>
    </w:p>
    <w:tbl>
      <w:tblPr>
        <w:tblW w:w="951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513"/>
      </w:tblGrid>
      <w:tr w:rsidR="00EE6EFA" w:rsidRPr="00356E62" w14:paraId="457B7577" w14:textId="77777777" w:rsidTr="001B481F">
        <w:tc>
          <w:tcPr>
            <w:tcW w:w="951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45CFD8F" w14:textId="77777777" w:rsidR="00E677C7" w:rsidRDefault="00EE6EFA" w:rsidP="00E677C7">
            <w:pPr>
              <w:rPr>
                <w:b/>
                <w:bCs/>
                <w:color w:val="000000"/>
              </w:rPr>
            </w:pPr>
            <w:r w:rsidRPr="00356E62">
              <w:rPr>
                <w:b/>
                <w:bCs/>
                <w:color w:val="000000"/>
              </w:rPr>
              <w:t>Numatomas veiklos plano įgyvendinimo rezultatas</w:t>
            </w:r>
          </w:p>
          <w:p w14:paraId="5E783AFA" w14:textId="77777777" w:rsidR="00EE6EFA" w:rsidRPr="00E677C7" w:rsidRDefault="004D36D3" w:rsidP="00E677C7">
            <w:pPr>
              <w:jc w:val="both"/>
              <w:rPr>
                <w:b/>
                <w:bCs/>
                <w:color w:val="000000"/>
              </w:rPr>
            </w:pPr>
            <w:r w:rsidRPr="00087607">
              <w:rPr>
                <w:iCs/>
                <w:color w:val="auto"/>
                <w:sz w:val="22"/>
                <w:szCs w:val="22"/>
                <w:shd w:val="clear" w:color="auto" w:fill="FFFFFF" w:themeFill="background1"/>
                <w:lang w:eastAsia="lt-LT"/>
              </w:rPr>
              <w:t>L</w:t>
            </w:r>
            <w:r w:rsidR="001B481F" w:rsidRPr="00087607">
              <w:rPr>
                <w:iCs/>
                <w:color w:val="auto"/>
                <w:sz w:val="22"/>
                <w:szCs w:val="22"/>
                <w:shd w:val="clear" w:color="auto" w:fill="FFFFFF" w:themeFill="background1"/>
                <w:lang w:eastAsia="lt-LT"/>
              </w:rPr>
              <w:t>ankytojai turės galimybę gauti kompleksines kultūros paslaugas, susipažinti su naujomis šiuolaikinėmis parodomis ir moderniomis ekspozicijomis,</w:t>
            </w:r>
            <w:r w:rsidR="001B481F" w:rsidRPr="00087607">
              <w:rPr>
                <w:color w:val="auto"/>
                <w:sz w:val="22"/>
                <w:szCs w:val="22"/>
                <w:shd w:val="clear" w:color="auto" w:fill="FFFFFF" w:themeFill="background1"/>
              </w:rPr>
              <w:t xml:space="preserve"> praleisti laisvalaikį estetiškoje erdvėje. T</w:t>
            </w:r>
            <w:r w:rsidR="001B481F" w:rsidRPr="00087607">
              <w:rPr>
                <w:iCs/>
                <w:color w:val="auto"/>
                <w:sz w:val="22"/>
                <w:szCs w:val="22"/>
                <w:shd w:val="clear" w:color="auto" w:fill="FFFFFF" w:themeFill="background1"/>
                <w:lang w:eastAsia="lt-LT"/>
              </w:rPr>
              <w:t>uo pačiu Dailės galerija taps dar labiau patraukliu kultūros objektu ir padaugės lankytojų skaičius</w:t>
            </w:r>
            <w:r w:rsidR="001B481F" w:rsidRPr="00087607">
              <w:rPr>
                <w:iCs/>
                <w:color w:val="auto"/>
                <w:sz w:val="22"/>
                <w:szCs w:val="22"/>
                <w:lang w:eastAsia="lt-LT"/>
              </w:rPr>
              <w:t>.</w:t>
            </w:r>
          </w:p>
        </w:tc>
      </w:tr>
    </w:tbl>
    <w:p w14:paraId="2C563E9B" w14:textId="77777777" w:rsidR="00EE6EFA" w:rsidRPr="00356E62" w:rsidRDefault="00EE6EFA" w:rsidP="00EE6EFA">
      <w:pPr>
        <w:rPr>
          <w:color w:val="000000"/>
        </w:rPr>
      </w:pPr>
    </w:p>
    <w:tbl>
      <w:tblPr>
        <w:tblW w:w="95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9532"/>
      </w:tblGrid>
      <w:tr w:rsidR="00EE6EFA" w:rsidRPr="00356E62" w14:paraId="412C00FB" w14:textId="77777777" w:rsidTr="0011025F">
        <w:tc>
          <w:tcPr>
            <w:tcW w:w="953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3AC9B20" w14:textId="77777777" w:rsidR="00EE6EFA" w:rsidRPr="00356E62" w:rsidRDefault="00EE6EFA" w:rsidP="00C4082B">
            <w:pPr>
              <w:jc w:val="both"/>
              <w:rPr>
                <w:color w:val="000000"/>
              </w:rPr>
            </w:pPr>
            <w:r w:rsidRPr="00356E62">
              <w:rPr>
                <w:b/>
                <w:bCs/>
                <w:color w:val="000000"/>
              </w:rPr>
              <w:t xml:space="preserve">Galimi programos vykdymo ir finansavimo variantai: </w:t>
            </w:r>
            <w:r w:rsidRPr="00356E62">
              <w:rPr>
                <w:color w:val="000000"/>
              </w:rPr>
              <w:t xml:space="preserve"> </w:t>
            </w:r>
          </w:p>
          <w:p w14:paraId="0FC7D3CC" w14:textId="77777777" w:rsidR="00EE6EFA" w:rsidRDefault="00EE6EFA" w:rsidP="00C4082B">
            <w:pPr>
              <w:jc w:val="both"/>
              <w:rPr>
                <w:color w:val="000000"/>
              </w:rPr>
            </w:pPr>
            <w:r w:rsidRPr="00356E62">
              <w:rPr>
                <w:color w:val="000000"/>
              </w:rPr>
              <w:t xml:space="preserve">Panevėžio miesto savivaldybės lėšos, valstybinių programų lėšos, ES ir kitų fondų lėšos, rėmėjų lėšos, specialiųjų programų lėšos. </w:t>
            </w:r>
          </w:p>
          <w:p w14:paraId="0015034B" w14:textId="77777777" w:rsidR="0011025F" w:rsidRPr="00356E62" w:rsidRDefault="0011025F" w:rsidP="00C4082B">
            <w:pPr>
              <w:jc w:val="both"/>
              <w:rPr>
                <w:color w:val="000000"/>
              </w:rPr>
            </w:pPr>
          </w:p>
        </w:tc>
      </w:tr>
    </w:tbl>
    <w:p w14:paraId="502E6185" w14:textId="77777777" w:rsidR="00EE6EFA" w:rsidRPr="00356E62" w:rsidRDefault="00EE6EFA" w:rsidP="00EE6EFA">
      <w:pPr>
        <w:rPr>
          <w:b/>
          <w:bCs/>
          <w:strike/>
          <w:color w:val="000000"/>
        </w:rPr>
      </w:pPr>
    </w:p>
    <w:tbl>
      <w:tblPr>
        <w:tblW w:w="95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9532"/>
      </w:tblGrid>
      <w:tr w:rsidR="00EE6EFA" w:rsidRPr="00356E62" w14:paraId="25D6769A" w14:textId="77777777" w:rsidTr="0011025F">
        <w:tc>
          <w:tcPr>
            <w:tcW w:w="953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E60059B" w14:textId="77777777" w:rsidR="00EE6EFA" w:rsidRPr="00356E62" w:rsidRDefault="00EE6EFA" w:rsidP="00C4082B">
            <w:pPr>
              <w:rPr>
                <w:b/>
                <w:bCs/>
                <w:color w:val="000000"/>
              </w:rPr>
            </w:pPr>
            <w:r w:rsidRPr="00356E62">
              <w:rPr>
                <w:b/>
                <w:bCs/>
                <w:color w:val="000000"/>
              </w:rPr>
              <w:t xml:space="preserve">Panevėžio miesto plėtros strateginio plano dalys, susijusios su vykdomu veiklos planu: </w:t>
            </w:r>
          </w:p>
          <w:p w14:paraId="64C3E06D" w14:textId="77777777" w:rsidR="00EE6EFA" w:rsidRDefault="00EE6EFA" w:rsidP="00C4082B">
            <w:pPr>
              <w:rPr>
                <w:color w:val="000000"/>
              </w:rPr>
            </w:pPr>
            <w:r w:rsidRPr="00356E62">
              <w:rPr>
                <w:color w:val="000000"/>
              </w:rPr>
              <w:t>2.3.1, 2.3.2, 2.3.3, 2.3.4</w:t>
            </w:r>
          </w:p>
          <w:p w14:paraId="49859CA0" w14:textId="77777777" w:rsidR="00EE6EFA" w:rsidRPr="00356E62" w:rsidRDefault="00EE6EFA" w:rsidP="00C4082B">
            <w:pPr>
              <w:rPr>
                <w:color w:val="000000"/>
              </w:rPr>
            </w:pPr>
          </w:p>
        </w:tc>
      </w:tr>
    </w:tbl>
    <w:p w14:paraId="2F90A892" w14:textId="77777777" w:rsidR="00EE6EFA" w:rsidRPr="00356E62" w:rsidRDefault="00EE6EFA" w:rsidP="00EE6EFA">
      <w:pPr>
        <w:rPr>
          <w:color w:val="000000"/>
        </w:rPr>
      </w:pPr>
    </w:p>
    <w:tbl>
      <w:tblPr>
        <w:tblW w:w="95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9532"/>
      </w:tblGrid>
      <w:tr w:rsidR="00EE6EFA" w:rsidRPr="00356E62" w14:paraId="41DD255E" w14:textId="77777777" w:rsidTr="0011025F">
        <w:trPr>
          <w:trHeight w:val="1400"/>
        </w:trPr>
        <w:tc>
          <w:tcPr>
            <w:tcW w:w="953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B9FAC79" w14:textId="77777777" w:rsidR="00EE6EFA" w:rsidRPr="00356E62" w:rsidRDefault="00EE6EFA" w:rsidP="00C4082B">
            <w:pPr>
              <w:pStyle w:val="Pagrindinistekstas"/>
              <w:jc w:val="both"/>
              <w:rPr>
                <w:b/>
                <w:bCs/>
                <w:color w:val="000000"/>
              </w:rPr>
            </w:pPr>
            <w:r w:rsidRPr="00356E62">
              <w:rPr>
                <w:b/>
                <w:bCs/>
                <w:color w:val="000000"/>
              </w:rPr>
              <w:t xml:space="preserve">Susiję Lietuvos Respublikos ir savivaldybės teisės aktai:  </w:t>
            </w:r>
          </w:p>
          <w:p w14:paraId="17A88A15" w14:textId="77777777" w:rsidR="00EE6EFA" w:rsidRDefault="00EE6EFA" w:rsidP="00C4082B">
            <w:pPr>
              <w:pStyle w:val="Pagrindinistekstas"/>
              <w:jc w:val="both"/>
              <w:rPr>
                <w:color w:val="000000"/>
              </w:rPr>
            </w:pPr>
            <w:r w:rsidRPr="00356E62">
              <w:rPr>
                <w:color w:val="000000"/>
              </w:rPr>
              <w:t>Lietuvos Respublikos vietos savivaldos įstatymas, Viešųjų įstaigų įstatymas, Biudžetinių įstaigų įstatymas, Autorinių teisių ir gretutinių teisių įstatymai, Meno kūrėjų ir jų organizacijų įstatymas, Etninės kultūros valstybinės globos pagrindų įstatymas, Muziejų įstatymas, Visuomeninių organizacijų įstatymas, Labdaros ir paramos įstatymas, Kultūros ministerijos ir kiti norminiai aktai.</w:t>
            </w:r>
          </w:p>
          <w:p w14:paraId="37C5FF3A" w14:textId="77777777" w:rsidR="00EE6EFA" w:rsidRPr="00356E62" w:rsidRDefault="00EE6EFA" w:rsidP="00C4082B">
            <w:pPr>
              <w:pStyle w:val="Pagrindinistekstas"/>
              <w:jc w:val="both"/>
              <w:rPr>
                <w:color w:val="000000"/>
              </w:rPr>
            </w:pPr>
          </w:p>
        </w:tc>
      </w:tr>
    </w:tbl>
    <w:p w14:paraId="5BEF640F" w14:textId="77777777" w:rsidR="00EE6EFA" w:rsidRPr="00356E62" w:rsidRDefault="00EE6EFA" w:rsidP="00EE6EFA">
      <w:pPr>
        <w:rPr>
          <w:b/>
          <w:bCs/>
          <w:strike/>
          <w:color w:val="000000"/>
        </w:rPr>
      </w:pPr>
    </w:p>
    <w:tbl>
      <w:tblPr>
        <w:tblW w:w="95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1E0" w:firstRow="1" w:lastRow="1" w:firstColumn="1" w:lastColumn="1" w:noHBand="0" w:noVBand="0"/>
      </w:tblPr>
      <w:tblGrid>
        <w:gridCol w:w="9571"/>
      </w:tblGrid>
      <w:tr w:rsidR="00EE6EFA" w:rsidRPr="00356E62" w14:paraId="795FA0DA" w14:textId="77777777" w:rsidTr="0011025F">
        <w:trPr>
          <w:trHeight w:val="70"/>
        </w:trPr>
        <w:tc>
          <w:tcPr>
            <w:tcW w:w="957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9DE7649" w14:textId="77777777" w:rsidR="00EE6EFA" w:rsidRDefault="00EE6EFA" w:rsidP="00C4082B">
            <w:pPr>
              <w:rPr>
                <w:b/>
              </w:rPr>
            </w:pPr>
            <w:r w:rsidRPr="00356E62">
              <w:rPr>
                <w:b/>
              </w:rPr>
              <w:t xml:space="preserve">Kita svarbi informacija. </w:t>
            </w:r>
          </w:p>
          <w:p w14:paraId="366C7209" w14:textId="77777777" w:rsidR="00EE6EFA" w:rsidRPr="00356E62" w:rsidRDefault="00EE6EFA" w:rsidP="00C4082B">
            <w:pPr>
              <w:rPr>
                <w:b/>
              </w:rPr>
            </w:pPr>
          </w:p>
        </w:tc>
      </w:tr>
    </w:tbl>
    <w:p w14:paraId="64AAC660" w14:textId="77777777" w:rsidR="00EE6EFA" w:rsidRPr="00356E62" w:rsidRDefault="00EE6EFA" w:rsidP="00EE6EFA">
      <w:pPr>
        <w:pStyle w:val="Pagrindinistekstas"/>
      </w:pPr>
    </w:p>
    <w:p w14:paraId="06894265" w14:textId="77777777" w:rsidR="00EF08EF" w:rsidRDefault="00EF08EF" w:rsidP="00EE6EFA">
      <w:pPr>
        <w:rPr>
          <w:color w:val="000000"/>
          <w:sz w:val="22"/>
          <w:szCs w:val="22"/>
        </w:rPr>
      </w:pPr>
    </w:p>
    <w:p w14:paraId="5AC4D749" w14:textId="77777777" w:rsidR="00EE6EFA" w:rsidRDefault="00EE6EFA" w:rsidP="00EE6EFA">
      <w:pPr>
        <w:rPr>
          <w:color w:val="000000"/>
          <w:sz w:val="22"/>
          <w:szCs w:val="22"/>
        </w:rPr>
      </w:pPr>
    </w:p>
    <w:p w14:paraId="4C83E702" w14:textId="77777777" w:rsidR="00EE6EFA" w:rsidRDefault="00EE6EFA" w:rsidP="00EE6EFA">
      <w:pPr>
        <w:rPr>
          <w:color w:val="000000"/>
          <w:sz w:val="22"/>
          <w:szCs w:val="22"/>
        </w:rPr>
        <w:sectPr w:rsidR="00EE6EFA" w:rsidSect="00EE6EFA">
          <w:headerReference w:type="default" r:id="rId8"/>
          <w:footerReference w:type="default" r:id="rId9"/>
          <w:pgSz w:w="11906" w:h="16838"/>
          <w:pgMar w:top="536" w:right="624" w:bottom="540" w:left="1135" w:header="0" w:footer="567" w:gutter="0"/>
          <w:cols w:space="1296"/>
          <w:formProt w:val="0"/>
          <w:docGrid w:linePitch="360"/>
        </w:sectPr>
      </w:pPr>
    </w:p>
    <w:p w14:paraId="7B42093F" w14:textId="77777777" w:rsidR="00C65472" w:rsidRDefault="00C65472">
      <w:pPr>
        <w:ind w:left="5103" w:firstLine="5812"/>
        <w:rPr>
          <w:color w:val="000000"/>
          <w:sz w:val="22"/>
          <w:szCs w:val="22"/>
        </w:rPr>
      </w:pPr>
    </w:p>
    <w:p w14:paraId="2F69A7B4" w14:textId="77777777" w:rsidR="00C65472" w:rsidRDefault="00C65472">
      <w:pPr>
        <w:ind w:left="5103" w:firstLine="5812"/>
        <w:rPr>
          <w:color w:val="000000"/>
          <w:sz w:val="22"/>
          <w:szCs w:val="22"/>
        </w:rPr>
      </w:pPr>
    </w:p>
    <w:p w14:paraId="03537AF0" w14:textId="77777777" w:rsidR="00C65472" w:rsidRPr="004669D7" w:rsidRDefault="00C65472" w:rsidP="00C65472">
      <w:pPr>
        <w:jc w:val="center"/>
        <w:rPr>
          <w:rFonts w:eastAsia="MS Mincho"/>
          <w:b/>
          <w:color w:val="000000"/>
        </w:rPr>
      </w:pPr>
      <w:r>
        <w:rPr>
          <w:rFonts w:eastAsia="MS Mincho"/>
          <w:b/>
          <w:color w:val="000000"/>
        </w:rPr>
        <w:t>PANEVĖŽIO MIESTO DAILĖS GALERIJOS</w:t>
      </w:r>
      <w:r w:rsidRPr="004669D7">
        <w:rPr>
          <w:rFonts w:eastAsia="MS Mincho"/>
          <w:b/>
          <w:color w:val="000000"/>
        </w:rPr>
        <w:t xml:space="preserve"> 2021</w:t>
      </w:r>
      <w:r>
        <w:rPr>
          <w:rFonts w:eastAsia="MS Mincho"/>
          <w:b/>
          <w:color w:val="000000"/>
        </w:rPr>
        <w:t xml:space="preserve"> M. VEIKLOS PLANAS</w:t>
      </w:r>
    </w:p>
    <w:p w14:paraId="349FF4CC" w14:textId="77777777" w:rsidR="00C65472" w:rsidRDefault="00C65472" w:rsidP="00C65472">
      <w:pPr>
        <w:jc w:val="center"/>
        <w:rPr>
          <w:rFonts w:eastAsia="MS Mincho"/>
          <w:color w:val="000000"/>
          <w:sz w:val="20"/>
          <w:szCs w:val="20"/>
        </w:rPr>
      </w:pPr>
      <w:r>
        <w:rPr>
          <w:rFonts w:eastAsia="MS Mincho"/>
          <w:color w:val="000000"/>
          <w:sz w:val="20"/>
          <w:szCs w:val="20"/>
        </w:rPr>
        <w:t>TIKSLO</w:t>
      </w:r>
      <w:r w:rsidRPr="004669D7">
        <w:rPr>
          <w:rFonts w:eastAsia="MS Mincho"/>
          <w:color w:val="000000"/>
          <w:sz w:val="20"/>
          <w:szCs w:val="20"/>
        </w:rPr>
        <w:t>, UŽDAVINIŲ IR</w:t>
      </w:r>
      <w:r>
        <w:rPr>
          <w:rFonts w:eastAsia="MS Mincho"/>
          <w:color w:val="000000"/>
          <w:sz w:val="20"/>
          <w:szCs w:val="20"/>
        </w:rPr>
        <w:t xml:space="preserve"> PRIEMONIŲ </w:t>
      </w:r>
      <w:r w:rsidRPr="004669D7">
        <w:rPr>
          <w:rFonts w:eastAsia="MS Mincho"/>
          <w:color w:val="000000"/>
          <w:sz w:val="20"/>
          <w:szCs w:val="20"/>
        </w:rPr>
        <w:t>VERTINIMO KRITERIJŲ SUVESTINĖ</w:t>
      </w:r>
    </w:p>
    <w:p w14:paraId="777F0502" w14:textId="77777777" w:rsidR="00C65472" w:rsidRDefault="00C65472" w:rsidP="00C65472">
      <w:pPr>
        <w:jc w:val="center"/>
        <w:rPr>
          <w:rFonts w:eastAsia="MS Mincho"/>
          <w:color w:val="000000"/>
          <w:sz w:val="20"/>
          <w:szCs w:val="20"/>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567"/>
        <w:gridCol w:w="4536"/>
        <w:gridCol w:w="4962"/>
        <w:gridCol w:w="1417"/>
        <w:gridCol w:w="1418"/>
        <w:gridCol w:w="1559"/>
      </w:tblGrid>
      <w:tr w:rsidR="00C65472" w:rsidRPr="00347F2E" w14:paraId="28DD8413" w14:textId="77777777" w:rsidTr="00C65472">
        <w:trPr>
          <w:trHeight w:val="510"/>
        </w:trPr>
        <w:tc>
          <w:tcPr>
            <w:tcW w:w="562" w:type="dxa"/>
            <w:vMerge w:val="restart"/>
            <w:textDirection w:val="btLr"/>
            <w:vAlign w:val="center"/>
          </w:tcPr>
          <w:p w14:paraId="5EF018D5" w14:textId="77777777" w:rsidR="00C65472" w:rsidRPr="00347F2E" w:rsidRDefault="00C65472" w:rsidP="00C65472">
            <w:pPr>
              <w:jc w:val="center"/>
              <w:rPr>
                <w:rFonts w:eastAsia="MS Mincho"/>
                <w:b/>
                <w:color w:val="000000"/>
              </w:rPr>
            </w:pPr>
            <w:r w:rsidRPr="00347F2E">
              <w:rPr>
                <w:b/>
                <w:color w:val="auto"/>
                <w:lang w:eastAsia="lt-LT"/>
              </w:rPr>
              <w:t>Tikslo kodas</w:t>
            </w:r>
          </w:p>
        </w:tc>
        <w:tc>
          <w:tcPr>
            <w:tcW w:w="567" w:type="dxa"/>
            <w:vMerge w:val="restart"/>
            <w:textDirection w:val="btLr"/>
            <w:vAlign w:val="center"/>
          </w:tcPr>
          <w:p w14:paraId="3BF58E01" w14:textId="77777777" w:rsidR="00C65472" w:rsidRPr="00347F2E" w:rsidRDefault="00C65472" w:rsidP="00C65472">
            <w:pPr>
              <w:jc w:val="center"/>
              <w:rPr>
                <w:rFonts w:eastAsia="MS Mincho"/>
                <w:b/>
                <w:color w:val="000000"/>
              </w:rPr>
            </w:pPr>
            <w:r w:rsidRPr="00347F2E">
              <w:rPr>
                <w:b/>
                <w:color w:val="auto"/>
                <w:lang w:eastAsia="lt-LT"/>
              </w:rPr>
              <w:t>Uždavinio kodas</w:t>
            </w:r>
          </w:p>
        </w:tc>
        <w:tc>
          <w:tcPr>
            <w:tcW w:w="567" w:type="dxa"/>
            <w:vMerge w:val="restart"/>
            <w:textDirection w:val="btLr"/>
            <w:vAlign w:val="center"/>
          </w:tcPr>
          <w:p w14:paraId="5655820C" w14:textId="77777777" w:rsidR="00C65472" w:rsidRPr="00347F2E" w:rsidRDefault="00C65472" w:rsidP="00C65472">
            <w:pPr>
              <w:jc w:val="center"/>
              <w:rPr>
                <w:rFonts w:eastAsia="MS Mincho"/>
                <w:b/>
                <w:color w:val="000000"/>
              </w:rPr>
            </w:pPr>
            <w:r w:rsidRPr="00347F2E">
              <w:rPr>
                <w:b/>
                <w:color w:val="auto"/>
                <w:lang w:eastAsia="lt-LT"/>
              </w:rPr>
              <w:t>Priemonės kodas</w:t>
            </w:r>
          </w:p>
        </w:tc>
        <w:tc>
          <w:tcPr>
            <w:tcW w:w="4536" w:type="dxa"/>
            <w:vMerge w:val="restart"/>
            <w:vAlign w:val="center"/>
          </w:tcPr>
          <w:p w14:paraId="296ADD5A" w14:textId="77777777" w:rsidR="00C65472" w:rsidRPr="00347F2E" w:rsidRDefault="00C65472" w:rsidP="00C65472">
            <w:pPr>
              <w:jc w:val="center"/>
              <w:rPr>
                <w:rFonts w:eastAsia="MS Mincho"/>
                <w:b/>
                <w:color w:val="000000"/>
              </w:rPr>
            </w:pPr>
            <w:r w:rsidRPr="00347F2E">
              <w:rPr>
                <w:b/>
                <w:color w:val="auto"/>
                <w:lang w:eastAsia="lt-LT"/>
              </w:rPr>
              <w:t>Pavadinimas</w:t>
            </w:r>
          </w:p>
        </w:tc>
        <w:tc>
          <w:tcPr>
            <w:tcW w:w="9356" w:type="dxa"/>
            <w:gridSpan w:val="4"/>
            <w:vAlign w:val="center"/>
          </w:tcPr>
          <w:p w14:paraId="03BA9B1E" w14:textId="77777777" w:rsidR="00C65472" w:rsidRPr="00347F2E" w:rsidRDefault="00C65472" w:rsidP="00C65472">
            <w:pPr>
              <w:jc w:val="center"/>
              <w:rPr>
                <w:rFonts w:eastAsia="MS Mincho"/>
                <w:b/>
                <w:color w:val="000000"/>
              </w:rPr>
            </w:pPr>
            <w:r w:rsidRPr="00347F2E">
              <w:rPr>
                <w:b/>
                <w:bCs/>
                <w:color w:val="auto"/>
                <w:lang w:eastAsia="lt-LT"/>
              </w:rPr>
              <w:t>Tikslo, uždavinio, priemonės vertinimo kriterijaus</w:t>
            </w:r>
          </w:p>
        </w:tc>
      </w:tr>
      <w:tr w:rsidR="00C65472" w:rsidRPr="00347F2E" w14:paraId="5583FF6F" w14:textId="77777777" w:rsidTr="00C65472">
        <w:trPr>
          <w:trHeight w:val="1426"/>
        </w:trPr>
        <w:tc>
          <w:tcPr>
            <w:tcW w:w="562" w:type="dxa"/>
            <w:vMerge/>
            <w:textDirection w:val="btLr"/>
            <w:vAlign w:val="center"/>
          </w:tcPr>
          <w:p w14:paraId="55208CE4" w14:textId="77777777" w:rsidR="00C65472" w:rsidRPr="00347F2E" w:rsidRDefault="00C65472" w:rsidP="00C65472">
            <w:pPr>
              <w:jc w:val="center"/>
              <w:rPr>
                <w:rFonts w:eastAsia="MS Mincho"/>
                <w:b/>
                <w:color w:val="000000"/>
              </w:rPr>
            </w:pPr>
          </w:p>
        </w:tc>
        <w:tc>
          <w:tcPr>
            <w:tcW w:w="567" w:type="dxa"/>
            <w:vMerge/>
            <w:textDirection w:val="btLr"/>
            <w:vAlign w:val="center"/>
          </w:tcPr>
          <w:p w14:paraId="5CC9E550" w14:textId="77777777" w:rsidR="00C65472" w:rsidRPr="00347F2E" w:rsidRDefault="00C65472" w:rsidP="00C65472">
            <w:pPr>
              <w:jc w:val="center"/>
              <w:rPr>
                <w:rFonts w:eastAsia="MS Mincho"/>
                <w:b/>
                <w:color w:val="000000"/>
              </w:rPr>
            </w:pPr>
          </w:p>
        </w:tc>
        <w:tc>
          <w:tcPr>
            <w:tcW w:w="567" w:type="dxa"/>
            <w:vMerge/>
            <w:textDirection w:val="btLr"/>
            <w:vAlign w:val="center"/>
          </w:tcPr>
          <w:p w14:paraId="486F09C6" w14:textId="77777777" w:rsidR="00C65472" w:rsidRPr="00347F2E" w:rsidRDefault="00C65472" w:rsidP="00C65472">
            <w:pPr>
              <w:jc w:val="center"/>
              <w:rPr>
                <w:rFonts w:eastAsia="MS Mincho"/>
                <w:b/>
                <w:color w:val="000000"/>
              </w:rPr>
            </w:pPr>
          </w:p>
        </w:tc>
        <w:tc>
          <w:tcPr>
            <w:tcW w:w="4536" w:type="dxa"/>
            <w:vMerge/>
            <w:vAlign w:val="center"/>
          </w:tcPr>
          <w:p w14:paraId="66D6D75B" w14:textId="77777777" w:rsidR="00C65472" w:rsidRPr="00347F2E" w:rsidRDefault="00C65472" w:rsidP="00C65472">
            <w:pPr>
              <w:jc w:val="center"/>
              <w:rPr>
                <w:rFonts w:eastAsia="MS Mincho"/>
                <w:b/>
                <w:color w:val="000000"/>
              </w:rPr>
            </w:pPr>
          </w:p>
        </w:tc>
        <w:tc>
          <w:tcPr>
            <w:tcW w:w="4962" w:type="dxa"/>
            <w:vAlign w:val="center"/>
          </w:tcPr>
          <w:p w14:paraId="5B10A383" w14:textId="77777777" w:rsidR="00C65472" w:rsidRPr="00347F2E" w:rsidRDefault="00C65472" w:rsidP="00C65472">
            <w:pPr>
              <w:jc w:val="center"/>
              <w:rPr>
                <w:rFonts w:eastAsia="MS Mincho"/>
                <w:b/>
                <w:color w:val="000000"/>
              </w:rPr>
            </w:pPr>
            <w:r w:rsidRPr="00347F2E">
              <w:rPr>
                <w:b/>
                <w:color w:val="auto"/>
                <w:lang w:eastAsia="lt-LT"/>
              </w:rPr>
              <w:t>Pavadinimas</w:t>
            </w:r>
          </w:p>
        </w:tc>
        <w:tc>
          <w:tcPr>
            <w:tcW w:w="1417" w:type="dxa"/>
            <w:vAlign w:val="center"/>
          </w:tcPr>
          <w:p w14:paraId="285DB02F" w14:textId="77777777" w:rsidR="00C65472" w:rsidRPr="00347F2E" w:rsidRDefault="00C65472" w:rsidP="00C65472">
            <w:pPr>
              <w:jc w:val="center"/>
              <w:rPr>
                <w:b/>
                <w:color w:val="auto"/>
                <w:lang w:eastAsia="lt-LT"/>
              </w:rPr>
            </w:pPr>
            <w:r w:rsidRPr="00347F2E">
              <w:rPr>
                <w:b/>
                <w:color w:val="auto"/>
                <w:lang w:eastAsia="lt-LT"/>
              </w:rPr>
              <w:t>Mato vnt.</w:t>
            </w:r>
          </w:p>
        </w:tc>
        <w:tc>
          <w:tcPr>
            <w:tcW w:w="1418" w:type="dxa"/>
            <w:vAlign w:val="center"/>
          </w:tcPr>
          <w:p w14:paraId="2D3CBB84" w14:textId="77777777" w:rsidR="00C65472" w:rsidRPr="00347F2E" w:rsidRDefault="00C65472" w:rsidP="00C65472">
            <w:pPr>
              <w:jc w:val="center"/>
              <w:rPr>
                <w:b/>
                <w:color w:val="auto"/>
                <w:lang w:eastAsia="lt-LT"/>
              </w:rPr>
            </w:pPr>
            <w:r w:rsidRPr="00347F2E">
              <w:rPr>
                <w:b/>
                <w:color w:val="auto"/>
                <w:lang w:eastAsia="lt-LT"/>
              </w:rPr>
              <w:t>2020 m. faktinė reikšmė, rezultatas</w:t>
            </w:r>
          </w:p>
        </w:tc>
        <w:tc>
          <w:tcPr>
            <w:tcW w:w="1559" w:type="dxa"/>
            <w:vAlign w:val="center"/>
          </w:tcPr>
          <w:p w14:paraId="0DF27286" w14:textId="77777777" w:rsidR="00C65472" w:rsidRPr="00347F2E" w:rsidRDefault="00C65472" w:rsidP="00C65472">
            <w:pPr>
              <w:jc w:val="center"/>
              <w:rPr>
                <w:rFonts w:eastAsia="MS Mincho"/>
                <w:b/>
                <w:color w:val="000000"/>
              </w:rPr>
            </w:pPr>
            <w:r w:rsidRPr="00347F2E">
              <w:rPr>
                <w:rFonts w:eastAsia="MS Mincho"/>
                <w:b/>
                <w:color w:val="000000"/>
              </w:rPr>
              <w:t xml:space="preserve">2021 m. </w:t>
            </w:r>
          </w:p>
          <w:p w14:paraId="292041AB" w14:textId="77777777" w:rsidR="00C65472" w:rsidRPr="00347F2E" w:rsidRDefault="00C65472" w:rsidP="00C65472">
            <w:pPr>
              <w:jc w:val="center"/>
              <w:rPr>
                <w:rFonts w:eastAsia="MS Mincho"/>
                <w:b/>
                <w:color w:val="000000"/>
              </w:rPr>
            </w:pPr>
            <w:r w:rsidRPr="00347F2E">
              <w:rPr>
                <w:rFonts w:eastAsia="MS Mincho"/>
                <w:b/>
                <w:color w:val="000000"/>
              </w:rPr>
              <w:t>siektina reikšmė, rezultatas</w:t>
            </w:r>
          </w:p>
        </w:tc>
      </w:tr>
      <w:tr w:rsidR="00C65472" w:rsidRPr="00347F2E" w14:paraId="70A1DFBA" w14:textId="77777777" w:rsidTr="00C65472">
        <w:trPr>
          <w:trHeight w:val="304"/>
        </w:trPr>
        <w:tc>
          <w:tcPr>
            <w:tcW w:w="562" w:type="dxa"/>
            <w:shd w:val="clear" w:color="auto" w:fill="DBE5F1"/>
          </w:tcPr>
          <w:p w14:paraId="43EB15A6" w14:textId="77777777" w:rsidR="00C65472" w:rsidRPr="00347F2E" w:rsidRDefault="00C65472" w:rsidP="00C65472">
            <w:pPr>
              <w:jc w:val="center"/>
              <w:rPr>
                <w:b/>
                <w:bCs/>
                <w:color w:val="auto"/>
                <w:lang w:eastAsia="lt-LT"/>
              </w:rPr>
            </w:pPr>
            <w:r w:rsidRPr="00347F2E">
              <w:rPr>
                <w:b/>
                <w:bCs/>
                <w:color w:val="auto"/>
                <w:lang w:eastAsia="lt-LT"/>
              </w:rPr>
              <w:t>01</w:t>
            </w:r>
          </w:p>
        </w:tc>
        <w:tc>
          <w:tcPr>
            <w:tcW w:w="5670" w:type="dxa"/>
            <w:gridSpan w:val="3"/>
            <w:shd w:val="clear" w:color="auto" w:fill="C6D9F1"/>
          </w:tcPr>
          <w:p w14:paraId="2CAA505B" w14:textId="77777777" w:rsidR="00C65472" w:rsidRPr="00347F2E" w:rsidRDefault="00C65472" w:rsidP="00C65472">
            <w:pPr>
              <w:rPr>
                <w:rFonts w:eastAsia="MS Mincho"/>
                <w:color w:val="000000"/>
              </w:rPr>
            </w:pPr>
            <w:r w:rsidRPr="00347F2E">
              <w:rPr>
                <w:b/>
                <w:bCs/>
                <w:color w:val="auto"/>
                <w:lang w:eastAsia="lt-LT"/>
              </w:rPr>
              <w:t>Paversti Panevėžio miestą kultūros traukos centru</w:t>
            </w:r>
          </w:p>
        </w:tc>
        <w:tc>
          <w:tcPr>
            <w:tcW w:w="4962" w:type="dxa"/>
            <w:shd w:val="clear" w:color="auto" w:fill="C6D9F1"/>
          </w:tcPr>
          <w:p w14:paraId="1CD97EBD" w14:textId="77777777" w:rsidR="00C65472" w:rsidRPr="00347F2E" w:rsidRDefault="00C65472" w:rsidP="00C65472">
            <w:pPr>
              <w:rPr>
                <w:rFonts w:eastAsia="MS Mincho"/>
                <w:color w:val="000000"/>
              </w:rPr>
            </w:pPr>
          </w:p>
        </w:tc>
        <w:tc>
          <w:tcPr>
            <w:tcW w:w="1417" w:type="dxa"/>
            <w:shd w:val="clear" w:color="auto" w:fill="C6D9F1"/>
          </w:tcPr>
          <w:p w14:paraId="5EDFDDAB" w14:textId="77777777" w:rsidR="00C65472" w:rsidRPr="00347F2E" w:rsidRDefault="00C65472" w:rsidP="00C65472">
            <w:pPr>
              <w:jc w:val="center"/>
            </w:pPr>
          </w:p>
        </w:tc>
        <w:tc>
          <w:tcPr>
            <w:tcW w:w="1418" w:type="dxa"/>
            <w:shd w:val="clear" w:color="auto" w:fill="C6D9F1"/>
          </w:tcPr>
          <w:p w14:paraId="4D47CE20" w14:textId="77777777" w:rsidR="00C65472" w:rsidRPr="00347F2E" w:rsidRDefault="00C65472" w:rsidP="00C65472">
            <w:pPr>
              <w:jc w:val="center"/>
            </w:pPr>
          </w:p>
        </w:tc>
        <w:tc>
          <w:tcPr>
            <w:tcW w:w="1559" w:type="dxa"/>
            <w:shd w:val="clear" w:color="auto" w:fill="C6D9F1"/>
          </w:tcPr>
          <w:p w14:paraId="56BB75C5" w14:textId="77777777" w:rsidR="00C65472" w:rsidRPr="00347F2E" w:rsidRDefault="00C65472" w:rsidP="00C65472">
            <w:pPr>
              <w:jc w:val="center"/>
            </w:pPr>
          </w:p>
        </w:tc>
      </w:tr>
      <w:tr w:rsidR="009C352C" w:rsidRPr="00347F2E" w14:paraId="152951CF" w14:textId="77777777" w:rsidTr="00C65472">
        <w:tc>
          <w:tcPr>
            <w:tcW w:w="562" w:type="dxa"/>
            <w:shd w:val="clear" w:color="auto" w:fill="DBE5F1"/>
          </w:tcPr>
          <w:p w14:paraId="0D10E89F" w14:textId="77777777" w:rsidR="009C352C" w:rsidRPr="00347F2E" w:rsidRDefault="009C352C" w:rsidP="009C352C">
            <w:pPr>
              <w:jc w:val="center"/>
              <w:rPr>
                <w:b/>
                <w:bCs/>
                <w:color w:val="auto"/>
                <w:lang w:eastAsia="lt-LT"/>
              </w:rPr>
            </w:pPr>
            <w:r w:rsidRPr="00347F2E">
              <w:rPr>
                <w:b/>
                <w:bCs/>
                <w:color w:val="auto"/>
                <w:lang w:eastAsia="lt-LT"/>
              </w:rPr>
              <w:t>01</w:t>
            </w:r>
          </w:p>
        </w:tc>
        <w:tc>
          <w:tcPr>
            <w:tcW w:w="567" w:type="dxa"/>
            <w:shd w:val="clear" w:color="auto" w:fill="D6E3BC"/>
          </w:tcPr>
          <w:p w14:paraId="5CB8CD96" w14:textId="77777777" w:rsidR="009C352C" w:rsidRPr="00347F2E" w:rsidRDefault="009C352C" w:rsidP="009C352C">
            <w:pPr>
              <w:jc w:val="center"/>
              <w:rPr>
                <w:b/>
                <w:bCs/>
                <w:color w:val="auto"/>
                <w:lang w:eastAsia="lt-LT"/>
              </w:rPr>
            </w:pPr>
            <w:r w:rsidRPr="00347F2E">
              <w:rPr>
                <w:b/>
                <w:bCs/>
                <w:color w:val="auto"/>
                <w:lang w:eastAsia="lt-LT"/>
              </w:rPr>
              <w:t>01</w:t>
            </w:r>
          </w:p>
        </w:tc>
        <w:tc>
          <w:tcPr>
            <w:tcW w:w="5103" w:type="dxa"/>
            <w:gridSpan w:val="2"/>
            <w:shd w:val="clear" w:color="auto" w:fill="D6E3BC"/>
          </w:tcPr>
          <w:p w14:paraId="38B3EBAE" w14:textId="77777777" w:rsidR="009C352C" w:rsidRPr="00347F2E" w:rsidRDefault="009C352C" w:rsidP="009C352C">
            <w:pPr>
              <w:rPr>
                <w:b/>
                <w:bCs/>
                <w:color w:val="auto"/>
                <w:lang w:eastAsia="lt-LT"/>
              </w:rPr>
            </w:pPr>
            <w:r w:rsidRPr="00347F2E">
              <w:rPr>
                <w:b/>
                <w:bCs/>
                <w:color w:val="auto"/>
                <w:lang w:eastAsia="lt-LT"/>
              </w:rPr>
              <w:t>Sudaryti tinkamas sąlygas profesionalaus meno kūrybai, įkurti ir vystyti kūrybinių industrijų sektorių mieste</w:t>
            </w:r>
          </w:p>
        </w:tc>
        <w:tc>
          <w:tcPr>
            <w:tcW w:w="4962" w:type="dxa"/>
            <w:shd w:val="clear" w:color="auto" w:fill="D6E3BC"/>
          </w:tcPr>
          <w:p w14:paraId="6965332C" w14:textId="77777777" w:rsidR="009C352C" w:rsidRPr="00E46C29" w:rsidRDefault="00180B90" w:rsidP="00180B90">
            <w:pPr>
              <w:rPr>
                <w:color w:val="auto"/>
                <w:lang w:eastAsia="lt-LT"/>
              </w:rPr>
            </w:pPr>
            <w:r>
              <w:rPr>
                <w:color w:val="auto"/>
                <w:lang w:eastAsia="lt-LT"/>
              </w:rPr>
              <w:t>Įgyvendintų veiklų</w:t>
            </w:r>
            <w:r w:rsidR="00686737" w:rsidRPr="00E46C29">
              <w:rPr>
                <w:color w:val="auto"/>
                <w:lang w:eastAsia="lt-LT"/>
              </w:rPr>
              <w:t xml:space="preserve"> pokytis</w:t>
            </w:r>
          </w:p>
        </w:tc>
        <w:tc>
          <w:tcPr>
            <w:tcW w:w="1417" w:type="dxa"/>
            <w:shd w:val="clear" w:color="auto" w:fill="D6E3BC"/>
          </w:tcPr>
          <w:p w14:paraId="6A690B54" w14:textId="77777777" w:rsidR="009C352C" w:rsidRPr="00E46C29" w:rsidRDefault="00686737" w:rsidP="009C352C">
            <w:pPr>
              <w:jc w:val="center"/>
              <w:rPr>
                <w:color w:val="auto"/>
                <w:lang w:eastAsia="lt-LT"/>
              </w:rPr>
            </w:pPr>
            <w:r w:rsidRPr="00E46C29">
              <w:rPr>
                <w:color w:val="auto"/>
                <w:lang w:eastAsia="lt-LT"/>
              </w:rPr>
              <w:t>Proc.</w:t>
            </w:r>
          </w:p>
        </w:tc>
        <w:tc>
          <w:tcPr>
            <w:tcW w:w="1418" w:type="dxa"/>
            <w:shd w:val="clear" w:color="auto" w:fill="D6E3BC"/>
          </w:tcPr>
          <w:p w14:paraId="5AE48861" w14:textId="77777777" w:rsidR="000A36A7" w:rsidRPr="00E46C29" w:rsidRDefault="006B0059" w:rsidP="009C352C">
            <w:pPr>
              <w:jc w:val="center"/>
              <w:rPr>
                <w:color w:val="auto"/>
                <w:lang w:eastAsia="lt-LT"/>
              </w:rPr>
            </w:pPr>
            <w:r>
              <w:rPr>
                <w:color w:val="auto"/>
                <w:lang w:eastAsia="lt-LT"/>
              </w:rPr>
              <w:t>-5</w:t>
            </w:r>
            <w:r w:rsidR="008250E2" w:rsidRPr="00EF36C5">
              <w:rPr>
                <w:color w:val="auto"/>
                <w:lang w:eastAsia="lt-LT"/>
              </w:rPr>
              <w:t>*</w:t>
            </w:r>
          </w:p>
        </w:tc>
        <w:tc>
          <w:tcPr>
            <w:tcW w:w="1559" w:type="dxa"/>
            <w:shd w:val="clear" w:color="auto" w:fill="D6E3BC"/>
          </w:tcPr>
          <w:p w14:paraId="0C50DC8A" w14:textId="77777777" w:rsidR="002E2A64" w:rsidRPr="00E46C29" w:rsidRDefault="00CB63F3" w:rsidP="009C352C">
            <w:pPr>
              <w:jc w:val="center"/>
              <w:rPr>
                <w:color w:val="auto"/>
                <w:lang w:eastAsia="lt-LT"/>
              </w:rPr>
            </w:pPr>
            <w:r>
              <w:rPr>
                <w:color w:val="auto"/>
                <w:lang w:eastAsia="lt-LT"/>
              </w:rPr>
              <w:t>-</w:t>
            </w:r>
            <w:r w:rsidR="006B0059">
              <w:rPr>
                <w:color w:val="auto"/>
                <w:lang w:eastAsia="lt-LT"/>
              </w:rPr>
              <w:t>26,3</w:t>
            </w:r>
            <w:r w:rsidR="008250E2" w:rsidRPr="00EF36C5">
              <w:rPr>
                <w:color w:val="auto"/>
                <w:lang w:eastAsia="lt-LT"/>
              </w:rPr>
              <w:t>*</w:t>
            </w:r>
          </w:p>
        </w:tc>
      </w:tr>
      <w:tr w:rsidR="009C352C" w:rsidRPr="00347F2E" w14:paraId="233B54A1" w14:textId="77777777" w:rsidTr="00C65472">
        <w:tc>
          <w:tcPr>
            <w:tcW w:w="562" w:type="dxa"/>
            <w:vMerge w:val="restart"/>
            <w:shd w:val="clear" w:color="auto" w:fill="DBE5F1"/>
          </w:tcPr>
          <w:p w14:paraId="6D342419" w14:textId="77777777" w:rsidR="009C352C" w:rsidRPr="00347F2E" w:rsidRDefault="009C352C" w:rsidP="009C352C">
            <w:pPr>
              <w:jc w:val="center"/>
              <w:rPr>
                <w:b/>
                <w:bCs/>
                <w:color w:val="auto"/>
                <w:lang w:eastAsia="lt-LT"/>
              </w:rPr>
            </w:pPr>
            <w:r w:rsidRPr="00347F2E">
              <w:rPr>
                <w:b/>
                <w:bCs/>
                <w:color w:val="auto"/>
                <w:lang w:eastAsia="lt-LT"/>
              </w:rPr>
              <w:t>01</w:t>
            </w:r>
          </w:p>
        </w:tc>
        <w:tc>
          <w:tcPr>
            <w:tcW w:w="567" w:type="dxa"/>
            <w:vMerge w:val="restart"/>
            <w:shd w:val="clear" w:color="auto" w:fill="D6E3BC"/>
          </w:tcPr>
          <w:p w14:paraId="0459D23D" w14:textId="77777777" w:rsidR="009C352C" w:rsidRPr="00347F2E" w:rsidRDefault="009C352C" w:rsidP="009C352C">
            <w:pPr>
              <w:jc w:val="center"/>
              <w:rPr>
                <w:b/>
                <w:bCs/>
                <w:color w:val="auto"/>
                <w:lang w:eastAsia="lt-LT"/>
              </w:rPr>
            </w:pPr>
            <w:r w:rsidRPr="00347F2E">
              <w:rPr>
                <w:b/>
                <w:bCs/>
                <w:color w:val="auto"/>
                <w:lang w:eastAsia="lt-LT"/>
              </w:rPr>
              <w:t>01</w:t>
            </w:r>
          </w:p>
        </w:tc>
        <w:tc>
          <w:tcPr>
            <w:tcW w:w="567" w:type="dxa"/>
            <w:vMerge w:val="restart"/>
            <w:shd w:val="clear" w:color="auto" w:fill="auto"/>
          </w:tcPr>
          <w:p w14:paraId="04E32B15" w14:textId="77777777" w:rsidR="009C352C" w:rsidRPr="00347F2E" w:rsidRDefault="009C352C" w:rsidP="009C352C">
            <w:pPr>
              <w:rPr>
                <w:b/>
                <w:bCs/>
                <w:color w:val="auto"/>
                <w:lang w:eastAsia="lt-LT"/>
              </w:rPr>
            </w:pPr>
            <w:r w:rsidRPr="00347F2E">
              <w:rPr>
                <w:b/>
                <w:bCs/>
                <w:color w:val="auto"/>
                <w:lang w:eastAsia="lt-LT"/>
              </w:rPr>
              <w:t>01</w:t>
            </w:r>
          </w:p>
        </w:tc>
        <w:tc>
          <w:tcPr>
            <w:tcW w:w="4536" w:type="dxa"/>
            <w:vMerge w:val="restart"/>
            <w:shd w:val="clear" w:color="auto" w:fill="auto"/>
          </w:tcPr>
          <w:p w14:paraId="19F86B98" w14:textId="77777777" w:rsidR="009C352C" w:rsidRPr="00347F2E" w:rsidRDefault="009C352C" w:rsidP="009C352C">
            <w:pPr>
              <w:rPr>
                <w:b/>
                <w:bCs/>
                <w:color w:val="auto"/>
                <w:lang w:eastAsia="lt-LT"/>
              </w:rPr>
            </w:pPr>
            <w:r w:rsidRPr="00347F2E">
              <w:rPr>
                <w:rFonts w:eastAsia="MS Mincho"/>
                <w:bCs/>
                <w:color w:val="auto"/>
              </w:rPr>
              <w:t>Iniciatyvų, skatinančių profesionaliųjų menininkų įtraukimą į projektus įgyvendinimas</w:t>
            </w:r>
          </w:p>
        </w:tc>
        <w:tc>
          <w:tcPr>
            <w:tcW w:w="4962" w:type="dxa"/>
            <w:shd w:val="clear" w:color="auto" w:fill="auto"/>
          </w:tcPr>
          <w:p w14:paraId="6A446B13" w14:textId="77777777" w:rsidR="009C352C" w:rsidRPr="00347F2E" w:rsidRDefault="009C352C" w:rsidP="009C352C">
            <w:pPr>
              <w:rPr>
                <w:rFonts w:eastAsia="MS Mincho"/>
                <w:color w:val="auto"/>
              </w:rPr>
            </w:pPr>
            <w:r w:rsidRPr="00347F2E">
              <w:rPr>
                <w:rFonts w:eastAsia="MS Mincho"/>
                <w:bCs/>
              </w:rPr>
              <w:t>Įgyvendintų</w:t>
            </w:r>
            <w:r w:rsidR="00686737" w:rsidRPr="00347F2E">
              <w:rPr>
                <w:rFonts w:eastAsia="MS Mincho"/>
                <w:bCs/>
              </w:rPr>
              <w:t xml:space="preserve"> </w:t>
            </w:r>
            <w:r w:rsidRPr="00347F2E">
              <w:rPr>
                <w:rFonts w:eastAsia="MS Mincho"/>
                <w:bCs/>
              </w:rPr>
              <w:t xml:space="preserve">projektų, į kuriuos įtraukti profesionalieji menininkai, skaičius per metus </w:t>
            </w:r>
          </w:p>
        </w:tc>
        <w:tc>
          <w:tcPr>
            <w:tcW w:w="1417" w:type="dxa"/>
            <w:shd w:val="clear" w:color="auto" w:fill="auto"/>
          </w:tcPr>
          <w:p w14:paraId="5DCCB555" w14:textId="77777777" w:rsidR="009C352C" w:rsidRPr="00347F2E" w:rsidRDefault="009C352C" w:rsidP="009C352C">
            <w:pPr>
              <w:jc w:val="center"/>
              <w:rPr>
                <w:bCs/>
                <w:color w:val="auto"/>
                <w:lang w:eastAsia="lt-LT"/>
              </w:rPr>
            </w:pPr>
            <w:r w:rsidRPr="00347F2E">
              <w:rPr>
                <w:bCs/>
                <w:color w:val="auto"/>
                <w:lang w:eastAsia="lt-LT"/>
              </w:rPr>
              <w:t>Vnt.</w:t>
            </w:r>
          </w:p>
        </w:tc>
        <w:tc>
          <w:tcPr>
            <w:tcW w:w="1418" w:type="dxa"/>
            <w:shd w:val="clear" w:color="auto" w:fill="auto"/>
          </w:tcPr>
          <w:p w14:paraId="11555A45" w14:textId="77777777" w:rsidR="009C352C" w:rsidRPr="00347F2E" w:rsidRDefault="00AA43E4" w:rsidP="009C352C">
            <w:pPr>
              <w:jc w:val="center"/>
              <w:rPr>
                <w:bCs/>
                <w:color w:val="auto"/>
                <w:lang w:eastAsia="lt-LT"/>
              </w:rPr>
            </w:pPr>
            <w:r w:rsidRPr="00347F2E">
              <w:rPr>
                <w:bCs/>
                <w:color w:val="auto"/>
                <w:lang w:eastAsia="lt-LT"/>
              </w:rPr>
              <w:t>5</w:t>
            </w:r>
          </w:p>
        </w:tc>
        <w:tc>
          <w:tcPr>
            <w:tcW w:w="1559" w:type="dxa"/>
            <w:shd w:val="clear" w:color="auto" w:fill="auto"/>
          </w:tcPr>
          <w:p w14:paraId="1274BB1F" w14:textId="77777777" w:rsidR="009C352C" w:rsidRPr="006B0059" w:rsidRDefault="009C352C" w:rsidP="009C352C">
            <w:pPr>
              <w:jc w:val="center"/>
              <w:rPr>
                <w:bCs/>
                <w:color w:val="auto"/>
                <w:lang w:eastAsia="lt-LT"/>
              </w:rPr>
            </w:pPr>
            <w:r w:rsidRPr="006B0059">
              <w:rPr>
                <w:color w:val="auto"/>
                <w:lang w:eastAsia="lt-LT"/>
              </w:rPr>
              <w:t>2</w:t>
            </w:r>
          </w:p>
        </w:tc>
      </w:tr>
      <w:tr w:rsidR="009C352C" w:rsidRPr="00347F2E" w14:paraId="2434F5BC" w14:textId="77777777" w:rsidTr="00C65472">
        <w:tc>
          <w:tcPr>
            <w:tcW w:w="562" w:type="dxa"/>
            <w:vMerge/>
            <w:shd w:val="clear" w:color="auto" w:fill="DBE5F1"/>
          </w:tcPr>
          <w:p w14:paraId="362A5917" w14:textId="77777777" w:rsidR="009C352C" w:rsidRPr="00347F2E" w:rsidRDefault="009C352C" w:rsidP="009C352C">
            <w:pPr>
              <w:jc w:val="center"/>
              <w:rPr>
                <w:b/>
                <w:bCs/>
                <w:color w:val="auto"/>
                <w:lang w:eastAsia="lt-LT"/>
              </w:rPr>
            </w:pPr>
          </w:p>
        </w:tc>
        <w:tc>
          <w:tcPr>
            <w:tcW w:w="567" w:type="dxa"/>
            <w:vMerge/>
            <w:shd w:val="clear" w:color="auto" w:fill="D6E3BC"/>
          </w:tcPr>
          <w:p w14:paraId="11A88E77" w14:textId="77777777" w:rsidR="009C352C" w:rsidRPr="00347F2E" w:rsidRDefault="009C352C" w:rsidP="009C352C">
            <w:pPr>
              <w:jc w:val="center"/>
              <w:rPr>
                <w:b/>
                <w:bCs/>
                <w:color w:val="auto"/>
                <w:lang w:eastAsia="lt-LT"/>
              </w:rPr>
            </w:pPr>
          </w:p>
        </w:tc>
        <w:tc>
          <w:tcPr>
            <w:tcW w:w="567" w:type="dxa"/>
            <w:vMerge/>
            <w:shd w:val="clear" w:color="auto" w:fill="auto"/>
          </w:tcPr>
          <w:p w14:paraId="0A6E2D2C" w14:textId="77777777" w:rsidR="009C352C" w:rsidRPr="00347F2E" w:rsidRDefault="009C352C" w:rsidP="009C352C">
            <w:pPr>
              <w:rPr>
                <w:b/>
                <w:bCs/>
                <w:color w:val="auto"/>
                <w:lang w:eastAsia="lt-LT"/>
              </w:rPr>
            </w:pPr>
          </w:p>
        </w:tc>
        <w:tc>
          <w:tcPr>
            <w:tcW w:w="4536" w:type="dxa"/>
            <w:vMerge/>
            <w:shd w:val="clear" w:color="auto" w:fill="auto"/>
          </w:tcPr>
          <w:p w14:paraId="3FC79E77" w14:textId="77777777" w:rsidR="009C352C" w:rsidRPr="00347F2E" w:rsidRDefault="009C352C" w:rsidP="009C352C">
            <w:pPr>
              <w:rPr>
                <w:b/>
                <w:bCs/>
                <w:color w:val="auto"/>
                <w:lang w:eastAsia="lt-LT"/>
              </w:rPr>
            </w:pPr>
          </w:p>
        </w:tc>
        <w:tc>
          <w:tcPr>
            <w:tcW w:w="4962" w:type="dxa"/>
            <w:shd w:val="clear" w:color="auto" w:fill="auto"/>
          </w:tcPr>
          <w:p w14:paraId="68171EE2" w14:textId="77777777" w:rsidR="009C352C" w:rsidRPr="00347F2E" w:rsidRDefault="009C352C" w:rsidP="009C352C">
            <w:pPr>
              <w:rPr>
                <w:rFonts w:eastAsia="MS Mincho"/>
                <w:color w:val="auto"/>
              </w:rPr>
            </w:pPr>
            <w:r w:rsidRPr="00347F2E">
              <w:rPr>
                <w:rFonts w:eastAsia="MS Mincho"/>
                <w:bCs/>
              </w:rPr>
              <w:t>Įtrauktų menininkų skaičius per metus</w:t>
            </w:r>
          </w:p>
        </w:tc>
        <w:tc>
          <w:tcPr>
            <w:tcW w:w="1417" w:type="dxa"/>
            <w:shd w:val="clear" w:color="auto" w:fill="auto"/>
          </w:tcPr>
          <w:p w14:paraId="5A08B445" w14:textId="77777777" w:rsidR="009C352C" w:rsidRPr="00347F2E" w:rsidRDefault="009C352C" w:rsidP="009C352C">
            <w:pPr>
              <w:jc w:val="center"/>
              <w:rPr>
                <w:bCs/>
                <w:color w:val="auto"/>
                <w:lang w:eastAsia="lt-LT"/>
              </w:rPr>
            </w:pPr>
            <w:r w:rsidRPr="00347F2E">
              <w:rPr>
                <w:bCs/>
                <w:color w:val="auto"/>
                <w:lang w:eastAsia="lt-LT"/>
              </w:rPr>
              <w:t>Vnt.</w:t>
            </w:r>
          </w:p>
        </w:tc>
        <w:tc>
          <w:tcPr>
            <w:tcW w:w="1418" w:type="dxa"/>
            <w:shd w:val="clear" w:color="auto" w:fill="auto"/>
          </w:tcPr>
          <w:p w14:paraId="1AF891B0" w14:textId="77777777" w:rsidR="009C352C" w:rsidRPr="00347F2E" w:rsidRDefault="00AA43E4" w:rsidP="009C352C">
            <w:pPr>
              <w:jc w:val="center"/>
              <w:rPr>
                <w:bCs/>
                <w:color w:val="auto"/>
                <w:lang w:eastAsia="lt-LT"/>
              </w:rPr>
            </w:pPr>
            <w:r w:rsidRPr="00347F2E">
              <w:rPr>
                <w:bCs/>
                <w:color w:val="auto"/>
                <w:lang w:eastAsia="lt-LT"/>
              </w:rPr>
              <w:t>57</w:t>
            </w:r>
          </w:p>
        </w:tc>
        <w:tc>
          <w:tcPr>
            <w:tcW w:w="1559" w:type="dxa"/>
            <w:shd w:val="clear" w:color="auto" w:fill="auto"/>
          </w:tcPr>
          <w:p w14:paraId="4CF9BF83" w14:textId="77777777" w:rsidR="009C352C" w:rsidRPr="006B0059" w:rsidRDefault="009C352C" w:rsidP="009C352C">
            <w:pPr>
              <w:jc w:val="center"/>
              <w:rPr>
                <w:bCs/>
                <w:color w:val="auto"/>
                <w:lang w:eastAsia="lt-LT"/>
              </w:rPr>
            </w:pPr>
            <w:r w:rsidRPr="006B0059">
              <w:rPr>
                <w:color w:val="auto"/>
                <w:lang w:eastAsia="lt-LT"/>
              </w:rPr>
              <w:t>25</w:t>
            </w:r>
          </w:p>
        </w:tc>
      </w:tr>
      <w:tr w:rsidR="009C352C" w:rsidRPr="00347F2E" w14:paraId="382610DD" w14:textId="77777777" w:rsidTr="00C65472">
        <w:tc>
          <w:tcPr>
            <w:tcW w:w="562" w:type="dxa"/>
            <w:shd w:val="clear" w:color="auto" w:fill="DBE5F1"/>
          </w:tcPr>
          <w:p w14:paraId="1EC3EB6A" w14:textId="77777777" w:rsidR="009C352C" w:rsidRPr="00347F2E" w:rsidRDefault="009C352C" w:rsidP="009C352C">
            <w:pPr>
              <w:jc w:val="center"/>
              <w:rPr>
                <w:b/>
                <w:bCs/>
                <w:color w:val="auto"/>
                <w:lang w:eastAsia="lt-LT"/>
              </w:rPr>
            </w:pPr>
            <w:r w:rsidRPr="00347F2E">
              <w:rPr>
                <w:b/>
                <w:bCs/>
                <w:color w:val="auto"/>
                <w:lang w:eastAsia="lt-LT"/>
              </w:rPr>
              <w:t>01</w:t>
            </w:r>
          </w:p>
        </w:tc>
        <w:tc>
          <w:tcPr>
            <w:tcW w:w="567" w:type="dxa"/>
            <w:shd w:val="clear" w:color="auto" w:fill="D6E3BC"/>
          </w:tcPr>
          <w:p w14:paraId="5D2B0B3C" w14:textId="77777777" w:rsidR="009C352C" w:rsidRPr="00347F2E" w:rsidRDefault="009C352C" w:rsidP="009C352C">
            <w:pPr>
              <w:jc w:val="center"/>
              <w:rPr>
                <w:b/>
                <w:bCs/>
                <w:color w:val="auto"/>
                <w:lang w:eastAsia="lt-LT"/>
              </w:rPr>
            </w:pPr>
            <w:r w:rsidRPr="00347F2E">
              <w:rPr>
                <w:b/>
                <w:bCs/>
                <w:color w:val="auto"/>
                <w:lang w:eastAsia="lt-LT"/>
              </w:rPr>
              <w:t>01</w:t>
            </w:r>
          </w:p>
        </w:tc>
        <w:tc>
          <w:tcPr>
            <w:tcW w:w="567" w:type="dxa"/>
            <w:shd w:val="clear" w:color="auto" w:fill="auto"/>
          </w:tcPr>
          <w:p w14:paraId="575AF2CF" w14:textId="77777777" w:rsidR="009C352C" w:rsidRPr="00347F2E" w:rsidRDefault="009C352C" w:rsidP="009C352C">
            <w:pPr>
              <w:rPr>
                <w:b/>
                <w:bCs/>
                <w:color w:val="auto"/>
                <w:lang w:eastAsia="lt-LT"/>
              </w:rPr>
            </w:pPr>
            <w:r w:rsidRPr="00347F2E">
              <w:rPr>
                <w:b/>
                <w:bCs/>
                <w:color w:val="auto"/>
                <w:lang w:eastAsia="lt-LT"/>
              </w:rPr>
              <w:t>02</w:t>
            </w:r>
          </w:p>
        </w:tc>
        <w:tc>
          <w:tcPr>
            <w:tcW w:w="4536" w:type="dxa"/>
            <w:shd w:val="clear" w:color="auto" w:fill="auto"/>
          </w:tcPr>
          <w:p w14:paraId="5721CC42" w14:textId="77777777" w:rsidR="009C352C" w:rsidRPr="00347F2E" w:rsidRDefault="009C352C" w:rsidP="009C352C">
            <w:pPr>
              <w:rPr>
                <w:b/>
                <w:bCs/>
                <w:color w:val="auto"/>
                <w:lang w:eastAsia="lt-LT"/>
              </w:rPr>
            </w:pPr>
            <w:r w:rsidRPr="00347F2E">
              <w:rPr>
                <w:rFonts w:eastAsia="MS Mincho"/>
                <w:bCs/>
                <w:color w:val="auto"/>
              </w:rPr>
              <w:t>Tarptautinių profesionaliojo meno renginių organizavimas</w:t>
            </w:r>
          </w:p>
        </w:tc>
        <w:tc>
          <w:tcPr>
            <w:tcW w:w="4962" w:type="dxa"/>
            <w:shd w:val="clear" w:color="auto" w:fill="auto"/>
          </w:tcPr>
          <w:p w14:paraId="46A5F0BE" w14:textId="77777777" w:rsidR="009C352C" w:rsidRPr="00347F2E" w:rsidRDefault="009C352C" w:rsidP="009C352C">
            <w:pPr>
              <w:rPr>
                <w:rFonts w:eastAsia="MS Mincho"/>
                <w:bCs/>
              </w:rPr>
            </w:pPr>
            <w:r w:rsidRPr="00347F2E">
              <w:rPr>
                <w:rFonts w:eastAsia="MS Mincho"/>
                <w:bCs/>
              </w:rPr>
              <w:t xml:space="preserve">Suorganizuotų renginių skaičius per metus </w:t>
            </w:r>
          </w:p>
          <w:p w14:paraId="67119106" w14:textId="77777777" w:rsidR="009C352C" w:rsidRPr="00347F2E" w:rsidRDefault="009C352C" w:rsidP="009C352C">
            <w:pPr>
              <w:rPr>
                <w:rFonts w:eastAsia="MS Mincho"/>
                <w:bCs/>
              </w:rPr>
            </w:pPr>
          </w:p>
        </w:tc>
        <w:tc>
          <w:tcPr>
            <w:tcW w:w="1417" w:type="dxa"/>
            <w:shd w:val="clear" w:color="auto" w:fill="auto"/>
          </w:tcPr>
          <w:p w14:paraId="27F57184" w14:textId="77777777" w:rsidR="009C352C" w:rsidRPr="00347F2E" w:rsidRDefault="009C352C" w:rsidP="009C352C">
            <w:pPr>
              <w:jc w:val="center"/>
              <w:rPr>
                <w:bCs/>
                <w:color w:val="auto"/>
                <w:lang w:eastAsia="lt-LT"/>
              </w:rPr>
            </w:pPr>
            <w:r w:rsidRPr="00347F2E">
              <w:rPr>
                <w:bCs/>
                <w:color w:val="auto"/>
                <w:lang w:eastAsia="lt-LT"/>
              </w:rPr>
              <w:t>Vnt.</w:t>
            </w:r>
          </w:p>
        </w:tc>
        <w:tc>
          <w:tcPr>
            <w:tcW w:w="1418" w:type="dxa"/>
            <w:shd w:val="clear" w:color="auto" w:fill="auto"/>
          </w:tcPr>
          <w:p w14:paraId="0E10A2BB" w14:textId="77777777" w:rsidR="009C352C" w:rsidRPr="00347F2E" w:rsidRDefault="00F00379" w:rsidP="009C352C">
            <w:pPr>
              <w:jc w:val="center"/>
              <w:rPr>
                <w:bCs/>
                <w:color w:val="auto"/>
                <w:lang w:eastAsia="lt-LT"/>
              </w:rPr>
            </w:pPr>
            <w:r w:rsidRPr="00347F2E">
              <w:rPr>
                <w:bCs/>
                <w:color w:val="auto"/>
                <w:lang w:eastAsia="lt-LT"/>
              </w:rPr>
              <w:t>1</w:t>
            </w:r>
          </w:p>
        </w:tc>
        <w:tc>
          <w:tcPr>
            <w:tcW w:w="1559" w:type="dxa"/>
            <w:shd w:val="clear" w:color="auto" w:fill="auto"/>
          </w:tcPr>
          <w:p w14:paraId="2F3FA83E" w14:textId="77777777" w:rsidR="009C352C" w:rsidRPr="006B0059" w:rsidRDefault="009C352C" w:rsidP="009C352C">
            <w:pPr>
              <w:jc w:val="center"/>
              <w:rPr>
                <w:color w:val="auto"/>
                <w:lang w:eastAsia="lt-LT"/>
              </w:rPr>
            </w:pPr>
            <w:r w:rsidRPr="006B0059">
              <w:rPr>
                <w:color w:val="auto"/>
                <w:lang w:eastAsia="lt-LT"/>
              </w:rPr>
              <w:t>2</w:t>
            </w:r>
          </w:p>
        </w:tc>
      </w:tr>
      <w:tr w:rsidR="002E2A64" w:rsidRPr="00347F2E" w14:paraId="0CC52DE4" w14:textId="77777777" w:rsidTr="00C65472">
        <w:tc>
          <w:tcPr>
            <w:tcW w:w="562" w:type="dxa"/>
            <w:vMerge w:val="restart"/>
            <w:shd w:val="clear" w:color="auto" w:fill="DBE5F1"/>
          </w:tcPr>
          <w:p w14:paraId="2761CCEC" w14:textId="77777777" w:rsidR="002E2A64" w:rsidRPr="00347F2E" w:rsidRDefault="002E2A64" w:rsidP="009C352C">
            <w:pPr>
              <w:jc w:val="center"/>
              <w:rPr>
                <w:b/>
                <w:bCs/>
                <w:color w:val="auto"/>
                <w:lang w:eastAsia="lt-LT"/>
              </w:rPr>
            </w:pPr>
            <w:r w:rsidRPr="00347F2E">
              <w:rPr>
                <w:b/>
                <w:bCs/>
                <w:color w:val="auto"/>
                <w:lang w:eastAsia="lt-LT"/>
              </w:rPr>
              <w:t>01</w:t>
            </w:r>
          </w:p>
        </w:tc>
        <w:tc>
          <w:tcPr>
            <w:tcW w:w="567" w:type="dxa"/>
            <w:vMerge w:val="restart"/>
            <w:shd w:val="clear" w:color="auto" w:fill="D6E3BC"/>
          </w:tcPr>
          <w:p w14:paraId="6DFF3D04" w14:textId="77777777" w:rsidR="002E2A64" w:rsidRPr="00347F2E" w:rsidRDefault="002E2A64" w:rsidP="009C352C">
            <w:pPr>
              <w:jc w:val="center"/>
              <w:rPr>
                <w:b/>
                <w:bCs/>
                <w:color w:val="auto"/>
                <w:lang w:eastAsia="lt-LT"/>
              </w:rPr>
            </w:pPr>
            <w:r w:rsidRPr="00347F2E">
              <w:rPr>
                <w:b/>
                <w:bCs/>
                <w:color w:val="auto"/>
                <w:lang w:eastAsia="lt-LT"/>
              </w:rPr>
              <w:t>01</w:t>
            </w:r>
          </w:p>
        </w:tc>
        <w:tc>
          <w:tcPr>
            <w:tcW w:w="567" w:type="dxa"/>
            <w:vMerge w:val="restart"/>
            <w:shd w:val="clear" w:color="auto" w:fill="auto"/>
          </w:tcPr>
          <w:p w14:paraId="73D4C700" w14:textId="77777777" w:rsidR="002E2A64" w:rsidRPr="00347F2E" w:rsidRDefault="002E2A64" w:rsidP="009C352C">
            <w:pPr>
              <w:rPr>
                <w:b/>
                <w:bCs/>
                <w:color w:val="auto"/>
                <w:lang w:eastAsia="lt-LT"/>
              </w:rPr>
            </w:pPr>
            <w:r w:rsidRPr="00347F2E">
              <w:rPr>
                <w:b/>
                <w:bCs/>
                <w:color w:val="auto"/>
                <w:lang w:eastAsia="lt-LT"/>
              </w:rPr>
              <w:t>03</w:t>
            </w:r>
          </w:p>
        </w:tc>
        <w:tc>
          <w:tcPr>
            <w:tcW w:w="4536" w:type="dxa"/>
            <w:vMerge w:val="restart"/>
            <w:shd w:val="clear" w:color="auto" w:fill="auto"/>
          </w:tcPr>
          <w:p w14:paraId="44E33147" w14:textId="77777777" w:rsidR="002E2A64" w:rsidRPr="00347F2E" w:rsidRDefault="002E2A64" w:rsidP="009C352C">
            <w:pPr>
              <w:rPr>
                <w:rFonts w:eastAsia="MS Mincho"/>
                <w:bCs/>
              </w:rPr>
            </w:pPr>
            <w:r w:rsidRPr="00347F2E">
              <w:rPr>
                <w:rFonts w:eastAsia="MS Mincho"/>
                <w:bCs/>
                <w:color w:val="auto"/>
              </w:rPr>
              <w:t>Dailės galerijos parodinė veikla ir jos sklaida</w:t>
            </w:r>
          </w:p>
        </w:tc>
        <w:tc>
          <w:tcPr>
            <w:tcW w:w="4962" w:type="dxa"/>
            <w:shd w:val="clear" w:color="auto" w:fill="auto"/>
          </w:tcPr>
          <w:p w14:paraId="5AE64862" w14:textId="77777777" w:rsidR="002E2A64" w:rsidRPr="00347F2E" w:rsidRDefault="002E2A64" w:rsidP="009C352C">
            <w:pPr>
              <w:rPr>
                <w:rFonts w:eastAsia="MS Mincho"/>
                <w:bCs/>
              </w:rPr>
            </w:pPr>
            <w:r w:rsidRPr="00347F2E">
              <w:rPr>
                <w:rFonts w:eastAsia="MS Mincho"/>
                <w:bCs/>
              </w:rPr>
              <w:t>Parodų skaičius galerijoje per metus</w:t>
            </w:r>
          </w:p>
        </w:tc>
        <w:tc>
          <w:tcPr>
            <w:tcW w:w="1417" w:type="dxa"/>
            <w:shd w:val="clear" w:color="auto" w:fill="auto"/>
          </w:tcPr>
          <w:p w14:paraId="4F73BE67" w14:textId="77777777" w:rsidR="002E2A64" w:rsidRPr="00347F2E" w:rsidRDefault="002E2A64" w:rsidP="00640364">
            <w:pPr>
              <w:jc w:val="center"/>
              <w:rPr>
                <w:bCs/>
                <w:color w:val="auto"/>
                <w:lang w:eastAsia="lt-LT"/>
              </w:rPr>
            </w:pPr>
            <w:r w:rsidRPr="00347F2E">
              <w:rPr>
                <w:bCs/>
                <w:color w:val="auto"/>
                <w:lang w:eastAsia="lt-LT"/>
              </w:rPr>
              <w:t>Vnt.</w:t>
            </w:r>
          </w:p>
        </w:tc>
        <w:tc>
          <w:tcPr>
            <w:tcW w:w="1418" w:type="dxa"/>
            <w:shd w:val="clear" w:color="auto" w:fill="auto"/>
          </w:tcPr>
          <w:p w14:paraId="265C575A" w14:textId="77777777" w:rsidR="002E2A64" w:rsidRPr="00347F2E" w:rsidRDefault="002E2A64" w:rsidP="009C352C">
            <w:pPr>
              <w:jc w:val="center"/>
              <w:rPr>
                <w:bCs/>
                <w:color w:val="auto"/>
                <w:lang w:eastAsia="lt-LT"/>
              </w:rPr>
            </w:pPr>
            <w:r w:rsidRPr="00347F2E">
              <w:rPr>
                <w:bCs/>
                <w:color w:val="auto"/>
                <w:lang w:eastAsia="lt-LT"/>
              </w:rPr>
              <w:t>20</w:t>
            </w:r>
          </w:p>
        </w:tc>
        <w:tc>
          <w:tcPr>
            <w:tcW w:w="1559" w:type="dxa"/>
            <w:shd w:val="clear" w:color="auto" w:fill="auto"/>
          </w:tcPr>
          <w:p w14:paraId="3F8FDAAE" w14:textId="77777777" w:rsidR="002E2A64" w:rsidRPr="006B0059" w:rsidRDefault="002E2A64" w:rsidP="009C352C">
            <w:pPr>
              <w:jc w:val="center"/>
              <w:rPr>
                <w:color w:val="auto"/>
                <w:lang w:eastAsia="lt-LT"/>
              </w:rPr>
            </w:pPr>
            <w:r w:rsidRPr="006B0059">
              <w:rPr>
                <w:color w:val="auto"/>
                <w:lang w:eastAsia="lt-LT"/>
              </w:rPr>
              <w:t>18</w:t>
            </w:r>
          </w:p>
        </w:tc>
      </w:tr>
      <w:tr w:rsidR="002E2A64" w:rsidRPr="00347F2E" w14:paraId="351D5C28" w14:textId="77777777" w:rsidTr="00C65472">
        <w:tc>
          <w:tcPr>
            <w:tcW w:w="562" w:type="dxa"/>
            <w:vMerge/>
            <w:shd w:val="clear" w:color="auto" w:fill="DBE5F1"/>
          </w:tcPr>
          <w:p w14:paraId="037E2DCB" w14:textId="77777777" w:rsidR="002E2A64" w:rsidRPr="00347F2E" w:rsidRDefault="002E2A64" w:rsidP="009C352C">
            <w:pPr>
              <w:jc w:val="center"/>
              <w:rPr>
                <w:b/>
                <w:bCs/>
                <w:color w:val="auto"/>
                <w:lang w:eastAsia="lt-LT"/>
              </w:rPr>
            </w:pPr>
          </w:p>
        </w:tc>
        <w:tc>
          <w:tcPr>
            <w:tcW w:w="567" w:type="dxa"/>
            <w:vMerge/>
            <w:shd w:val="clear" w:color="auto" w:fill="D6E3BC"/>
          </w:tcPr>
          <w:p w14:paraId="1AAF6D6F" w14:textId="77777777" w:rsidR="002E2A64" w:rsidRPr="00347F2E" w:rsidRDefault="002E2A64" w:rsidP="009C352C">
            <w:pPr>
              <w:jc w:val="center"/>
              <w:rPr>
                <w:b/>
                <w:bCs/>
                <w:color w:val="auto"/>
                <w:lang w:eastAsia="lt-LT"/>
              </w:rPr>
            </w:pPr>
          </w:p>
        </w:tc>
        <w:tc>
          <w:tcPr>
            <w:tcW w:w="567" w:type="dxa"/>
            <w:vMerge/>
            <w:shd w:val="clear" w:color="auto" w:fill="auto"/>
          </w:tcPr>
          <w:p w14:paraId="57060700" w14:textId="77777777" w:rsidR="002E2A64" w:rsidRPr="00347F2E" w:rsidRDefault="002E2A64" w:rsidP="009C352C">
            <w:pPr>
              <w:rPr>
                <w:b/>
                <w:bCs/>
                <w:color w:val="auto"/>
                <w:lang w:eastAsia="lt-LT"/>
              </w:rPr>
            </w:pPr>
          </w:p>
        </w:tc>
        <w:tc>
          <w:tcPr>
            <w:tcW w:w="4536" w:type="dxa"/>
            <w:vMerge/>
            <w:shd w:val="clear" w:color="auto" w:fill="auto"/>
          </w:tcPr>
          <w:p w14:paraId="1D477660" w14:textId="77777777" w:rsidR="002E2A64" w:rsidRPr="00347F2E" w:rsidRDefault="002E2A64" w:rsidP="009C352C">
            <w:pPr>
              <w:rPr>
                <w:rFonts w:eastAsia="MS Mincho"/>
                <w:bCs/>
              </w:rPr>
            </w:pPr>
          </w:p>
        </w:tc>
        <w:tc>
          <w:tcPr>
            <w:tcW w:w="4962" w:type="dxa"/>
            <w:shd w:val="clear" w:color="auto" w:fill="auto"/>
          </w:tcPr>
          <w:p w14:paraId="5994FF84" w14:textId="77777777" w:rsidR="002E2A64" w:rsidRPr="00347F2E" w:rsidRDefault="002E2A64" w:rsidP="009C352C">
            <w:pPr>
              <w:rPr>
                <w:rFonts w:eastAsia="MS Mincho"/>
                <w:bCs/>
              </w:rPr>
            </w:pPr>
            <w:r w:rsidRPr="00347F2E">
              <w:rPr>
                <w:rFonts w:eastAsia="MS Mincho"/>
                <w:bCs/>
                <w:color w:val="auto"/>
              </w:rPr>
              <w:t>Ekspozicijų skaičius per metus</w:t>
            </w:r>
          </w:p>
        </w:tc>
        <w:tc>
          <w:tcPr>
            <w:tcW w:w="1417" w:type="dxa"/>
            <w:shd w:val="clear" w:color="auto" w:fill="auto"/>
          </w:tcPr>
          <w:p w14:paraId="441B3F19" w14:textId="77777777" w:rsidR="002E2A64" w:rsidRPr="00347F2E" w:rsidRDefault="002E2A64" w:rsidP="009C352C">
            <w:pPr>
              <w:jc w:val="center"/>
              <w:rPr>
                <w:color w:val="auto"/>
                <w:lang w:eastAsia="lt-LT"/>
              </w:rPr>
            </w:pPr>
            <w:r w:rsidRPr="00347F2E">
              <w:rPr>
                <w:color w:val="auto"/>
                <w:lang w:eastAsia="lt-LT"/>
              </w:rPr>
              <w:t>Vnt.</w:t>
            </w:r>
          </w:p>
        </w:tc>
        <w:tc>
          <w:tcPr>
            <w:tcW w:w="1418" w:type="dxa"/>
            <w:shd w:val="clear" w:color="auto" w:fill="auto"/>
          </w:tcPr>
          <w:p w14:paraId="64507B3F" w14:textId="77777777" w:rsidR="002E2A64" w:rsidRPr="00347F2E" w:rsidRDefault="002E2A64" w:rsidP="009C352C">
            <w:pPr>
              <w:jc w:val="center"/>
              <w:rPr>
                <w:bCs/>
                <w:color w:val="auto"/>
                <w:lang w:eastAsia="lt-LT"/>
              </w:rPr>
            </w:pPr>
            <w:r w:rsidRPr="00347F2E">
              <w:rPr>
                <w:bCs/>
                <w:color w:val="auto"/>
                <w:lang w:eastAsia="lt-LT"/>
              </w:rPr>
              <w:t>2</w:t>
            </w:r>
          </w:p>
        </w:tc>
        <w:tc>
          <w:tcPr>
            <w:tcW w:w="1559" w:type="dxa"/>
            <w:shd w:val="clear" w:color="auto" w:fill="auto"/>
          </w:tcPr>
          <w:p w14:paraId="7E94FF91" w14:textId="77777777" w:rsidR="002E2A64" w:rsidRPr="006B0059" w:rsidRDefault="002E2A64" w:rsidP="009C352C">
            <w:pPr>
              <w:jc w:val="center"/>
              <w:rPr>
                <w:color w:val="auto"/>
                <w:lang w:eastAsia="lt-LT"/>
              </w:rPr>
            </w:pPr>
            <w:r w:rsidRPr="006B0059">
              <w:rPr>
                <w:color w:val="auto"/>
                <w:lang w:eastAsia="lt-LT"/>
              </w:rPr>
              <w:t>1</w:t>
            </w:r>
          </w:p>
        </w:tc>
      </w:tr>
      <w:tr w:rsidR="002E2A64" w:rsidRPr="00347F2E" w14:paraId="622AB4CF" w14:textId="77777777" w:rsidTr="00C65472">
        <w:tc>
          <w:tcPr>
            <w:tcW w:w="562" w:type="dxa"/>
            <w:vMerge/>
            <w:shd w:val="clear" w:color="auto" w:fill="DBE5F1"/>
          </w:tcPr>
          <w:p w14:paraId="42653563" w14:textId="77777777" w:rsidR="002E2A64" w:rsidRPr="00347F2E" w:rsidRDefault="002E2A64" w:rsidP="009C352C">
            <w:pPr>
              <w:jc w:val="center"/>
              <w:rPr>
                <w:b/>
                <w:bCs/>
                <w:color w:val="auto"/>
                <w:lang w:eastAsia="lt-LT"/>
              </w:rPr>
            </w:pPr>
          </w:p>
        </w:tc>
        <w:tc>
          <w:tcPr>
            <w:tcW w:w="567" w:type="dxa"/>
            <w:vMerge/>
            <w:shd w:val="clear" w:color="auto" w:fill="D6E3BC"/>
          </w:tcPr>
          <w:p w14:paraId="3FBDDC0D" w14:textId="77777777" w:rsidR="002E2A64" w:rsidRPr="00347F2E" w:rsidRDefault="002E2A64" w:rsidP="009C352C">
            <w:pPr>
              <w:jc w:val="center"/>
              <w:rPr>
                <w:b/>
                <w:bCs/>
                <w:color w:val="auto"/>
                <w:lang w:eastAsia="lt-LT"/>
              </w:rPr>
            </w:pPr>
          </w:p>
        </w:tc>
        <w:tc>
          <w:tcPr>
            <w:tcW w:w="567" w:type="dxa"/>
            <w:vMerge/>
            <w:shd w:val="clear" w:color="auto" w:fill="auto"/>
          </w:tcPr>
          <w:p w14:paraId="71AFA454" w14:textId="77777777" w:rsidR="002E2A64" w:rsidRPr="00347F2E" w:rsidRDefault="002E2A64" w:rsidP="009C352C">
            <w:pPr>
              <w:rPr>
                <w:b/>
                <w:bCs/>
                <w:color w:val="auto"/>
                <w:lang w:eastAsia="lt-LT"/>
              </w:rPr>
            </w:pPr>
          </w:p>
        </w:tc>
        <w:tc>
          <w:tcPr>
            <w:tcW w:w="4536" w:type="dxa"/>
            <w:vMerge/>
            <w:shd w:val="clear" w:color="auto" w:fill="auto"/>
          </w:tcPr>
          <w:p w14:paraId="7A4020E6" w14:textId="77777777" w:rsidR="002E2A64" w:rsidRPr="00347F2E" w:rsidRDefault="002E2A64" w:rsidP="009C352C">
            <w:pPr>
              <w:rPr>
                <w:rFonts w:eastAsia="MS Mincho"/>
                <w:bCs/>
              </w:rPr>
            </w:pPr>
          </w:p>
        </w:tc>
        <w:tc>
          <w:tcPr>
            <w:tcW w:w="4962" w:type="dxa"/>
            <w:shd w:val="clear" w:color="auto" w:fill="auto"/>
          </w:tcPr>
          <w:p w14:paraId="093B1776" w14:textId="77777777" w:rsidR="002E2A64" w:rsidRPr="00347F2E" w:rsidRDefault="002E2A64" w:rsidP="009C352C">
            <w:pPr>
              <w:rPr>
                <w:rFonts w:eastAsia="MS Mincho"/>
                <w:bCs/>
                <w:color w:val="auto"/>
              </w:rPr>
            </w:pPr>
            <w:r w:rsidRPr="00347F2E">
              <w:rPr>
                <w:rFonts w:eastAsia="MS Mincho"/>
                <w:bCs/>
                <w:color w:val="auto"/>
              </w:rPr>
              <w:t>Suorganizuotų parodų Lietuvos regionuose skaičius per metus</w:t>
            </w:r>
          </w:p>
        </w:tc>
        <w:tc>
          <w:tcPr>
            <w:tcW w:w="1417" w:type="dxa"/>
            <w:shd w:val="clear" w:color="auto" w:fill="auto"/>
          </w:tcPr>
          <w:p w14:paraId="3AFFBFBE" w14:textId="77777777" w:rsidR="002E2A64" w:rsidRPr="00347F2E" w:rsidRDefault="002E2A64" w:rsidP="009C352C">
            <w:pPr>
              <w:jc w:val="center"/>
              <w:rPr>
                <w:color w:val="auto"/>
                <w:lang w:eastAsia="lt-LT"/>
              </w:rPr>
            </w:pPr>
            <w:r w:rsidRPr="00347F2E">
              <w:rPr>
                <w:color w:val="auto"/>
                <w:lang w:eastAsia="lt-LT"/>
              </w:rPr>
              <w:t>Vnt.</w:t>
            </w:r>
          </w:p>
        </w:tc>
        <w:tc>
          <w:tcPr>
            <w:tcW w:w="1418" w:type="dxa"/>
            <w:shd w:val="clear" w:color="auto" w:fill="auto"/>
          </w:tcPr>
          <w:p w14:paraId="006BA682" w14:textId="77777777" w:rsidR="002E2A64" w:rsidRPr="00347F2E" w:rsidRDefault="002E2A64" w:rsidP="009C352C">
            <w:pPr>
              <w:jc w:val="center"/>
              <w:rPr>
                <w:bCs/>
                <w:color w:val="auto"/>
                <w:lang w:eastAsia="lt-LT"/>
              </w:rPr>
            </w:pPr>
            <w:r w:rsidRPr="00347F2E">
              <w:rPr>
                <w:bCs/>
                <w:color w:val="auto"/>
                <w:lang w:eastAsia="lt-LT"/>
              </w:rPr>
              <w:t>7</w:t>
            </w:r>
          </w:p>
        </w:tc>
        <w:tc>
          <w:tcPr>
            <w:tcW w:w="1559" w:type="dxa"/>
            <w:shd w:val="clear" w:color="auto" w:fill="auto"/>
          </w:tcPr>
          <w:p w14:paraId="3CDF6B78" w14:textId="77777777" w:rsidR="002E2A64" w:rsidRPr="006B0059" w:rsidRDefault="002E2A64" w:rsidP="009C352C">
            <w:pPr>
              <w:jc w:val="center"/>
              <w:rPr>
                <w:color w:val="auto"/>
                <w:lang w:eastAsia="lt-LT"/>
              </w:rPr>
            </w:pPr>
            <w:r w:rsidRPr="006B0059">
              <w:rPr>
                <w:color w:val="auto"/>
                <w:lang w:eastAsia="lt-LT"/>
              </w:rPr>
              <w:t>2</w:t>
            </w:r>
          </w:p>
        </w:tc>
      </w:tr>
      <w:tr w:rsidR="002E2A64" w:rsidRPr="00347F2E" w14:paraId="7A73DA91" w14:textId="77777777" w:rsidTr="00C65472">
        <w:tc>
          <w:tcPr>
            <w:tcW w:w="562" w:type="dxa"/>
            <w:vMerge/>
            <w:shd w:val="clear" w:color="auto" w:fill="DBE5F1"/>
          </w:tcPr>
          <w:p w14:paraId="1B6742D1" w14:textId="77777777" w:rsidR="002E2A64" w:rsidRPr="00347F2E" w:rsidRDefault="002E2A64" w:rsidP="009C352C">
            <w:pPr>
              <w:jc w:val="center"/>
              <w:rPr>
                <w:b/>
                <w:bCs/>
                <w:color w:val="auto"/>
                <w:lang w:eastAsia="lt-LT"/>
              </w:rPr>
            </w:pPr>
          </w:p>
        </w:tc>
        <w:tc>
          <w:tcPr>
            <w:tcW w:w="567" w:type="dxa"/>
            <w:vMerge/>
            <w:shd w:val="clear" w:color="auto" w:fill="D6E3BC"/>
          </w:tcPr>
          <w:p w14:paraId="637B08B1" w14:textId="77777777" w:rsidR="002E2A64" w:rsidRPr="00347F2E" w:rsidRDefault="002E2A64" w:rsidP="009C352C">
            <w:pPr>
              <w:jc w:val="center"/>
              <w:rPr>
                <w:b/>
                <w:bCs/>
                <w:color w:val="auto"/>
                <w:lang w:eastAsia="lt-LT"/>
              </w:rPr>
            </w:pPr>
          </w:p>
        </w:tc>
        <w:tc>
          <w:tcPr>
            <w:tcW w:w="567" w:type="dxa"/>
            <w:vMerge/>
            <w:shd w:val="clear" w:color="auto" w:fill="auto"/>
          </w:tcPr>
          <w:p w14:paraId="0209540F" w14:textId="77777777" w:rsidR="002E2A64" w:rsidRPr="00347F2E" w:rsidRDefault="002E2A64" w:rsidP="009C352C">
            <w:pPr>
              <w:rPr>
                <w:b/>
                <w:bCs/>
                <w:color w:val="auto"/>
                <w:lang w:eastAsia="lt-LT"/>
              </w:rPr>
            </w:pPr>
          </w:p>
        </w:tc>
        <w:tc>
          <w:tcPr>
            <w:tcW w:w="4536" w:type="dxa"/>
            <w:vMerge/>
            <w:shd w:val="clear" w:color="auto" w:fill="auto"/>
          </w:tcPr>
          <w:p w14:paraId="3AEA6A30" w14:textId="77777777" w:rsidR="002E2A64" w:rsidRPr="00347F2E" w:rsidRDefault="002E2A64" w:rsidP="009C352C">
            <w:pPr>
              <w:rPr>
                <w:rFonts w:eastAsia="MS Mincho"/>
                <w:bCs/>
              </w:rPr>
            </w:pPr>
          </w:p>
        </w:tc>
        <w:tc>
          <w:tcPr>
            <w:tcW w:w="4962" w:type="dxa"/>
            <w:shd w:val="clear" w:color="auto" w:fill="auto"/>
          </w:tcPr>
          <w:p w14:paraId="4DF889C2" w14:textId="77777777" w:rsidR="002E2A64" w:rsidRPr="00347F2E" w:rsidRDefault="002E2A64" w:rsidP="009C352C">
            <w:pPr>
              <w:rPr>
                <w:rFonts w:eastAsia="MS Mincho"/>
                <w:bCs/>
                <w:color w:val="auto"/>
              </w:rPr>
            </w:pPr>
            <w:r w:rsidRPr="00347F2E">
              <w:rPr>
                <w:rFonts w:eastAsia="MS Mincho"/>
                <w:bCs/>
                <w:color w:val="auto"/>
              </w:rPr>
              <w:t>Suorganizuotų parodų užsienyje skaičius per metus</w:t>
            </w:r>
          </w:p>
        </w:tc>
        <w:tc>
          <w:tcPr>
            <w:tcW w:w="1417" w:type="dxa"/>
            <w:shd w:val="clear" w:color="auto" w:fill="auto"/>
          </w:tcPr>
          <w:p w14:paraId="52C9AB8C" w14:textId="77777777" w:rsidR="002E2A64" w:rsidRPr="00347F2E" w:rsidRDefault="002E2A64" w:rsidP="009C352C">
            <w:pPr>
              <w:jc w:val="center"/>
              <w:rPr>
                <w:color w:val="auto"/>
                <w:lang w:eastAsia="lt-LT"/>
              </w:rPr>
            </w:pPr>
            <w:r w:rsidRPr="00347F2E">
              <w:rPr>
                <w:color w:val="auto"/>
                <w:lang w:eastAsia="lt-LT"/>
              </w:rPr>
              <w:t>Vnt.</w:t>
            </w:r>
          </w:p>
        </w:tc>
        <w:tc>
          <w:tcPr>
            <w:tcW w:w="1418" w:type="dxa"/>
            <w:shd w:val="clear" w:color="auto" w:fill="auto"/>
          </w:tcPr>
          <w:p w14:paraId="1DC6EC0F" w14:textId="77777777" w:rsidR="002E2A64" w:rsidRPr="00347F2E" w:rsidRDefault="002E2A64" w:rsidP="009C352C">
            <w:pPr>
              <w:jc w:val="center"/>
              <w:rPr>
                <w:bCs/>
                <w:color w:val="auto"/>
                <w:lang w:eastAsia="lt-LT"/>
              </w:rPr>
            </w:pPr>
          </w:p>
        </w:tc>
        <w:tc>
          <w:tcPr>
            <w:tcW w:w="1559" w:type="dxa"/>
            <w:shd w:val="clear" w:color="auto" w:fill="auto"/>
          </w:tcPr>
          <w:p w14:paraId="735AB8E3" w14:textId="77777777" w:rsidR="002E2A64" w:rsidRPr="006B0059" w:rsidRDefault="002E2A64" w:rsidP="009C352C">
            <w:pPr>
              <w:jc w:val="center"/>
              <w:rPr>
                <w:color w:val="auto"/>
                <w:lang w:eastAsia="lt-LT"/>
              </w:rPr>
            </w:pPr>
            <w:r w:rsidRPr="006B0059">
              <w:rPr>
                <w:color w:val="auto"/>
                <w:lang w:eastAsia="lt-LT"/>
              </w:rPr>
              <w:t>1</w:t>
            </w:r>
          </w:p>
        </w:tc>
      </w:tr>
      <w:tr w:rsidR="002E2A64" w:rsidRPr="00347F2E" w14:paraId="5A7E5778" w14:textId="77777777" w:rsidTr="00C65472">
        <w:tc>
          <w:tcPr>
            <w:tcW w:w="562" w:type="dxa"/>
            <w:vMerge/>
            <w:shd w:val="clear" w:color="auto" w:fill="DBE5F1"/>
          </w:tcPr>
          <w:p w14:paraId="4994E17D" w14:textId="77777777" w:rsidR="002E2A64" w:rsidRPr="00347F2E" w:rsidRDefault="002E2A64" w:rsidP="009C352C">
            <w:pPr>
              <w:jc w:val="center"/>
              <w:rPr>
                <w:b/>
                <w:bCs/>
                <w:color w:val="auto"/>
                <w:lang w:eastAsia="lt-LT"/>
              </w:rPr>
            </w:pPr>
          </w:p>
        </w:tc>
        <w:tc>
          <w:tcPr>
            <w:tcW w:w="567" w:type="dxa"/>
            <w:vMerge/>
            <w:shd w:val="clear" w:color="auto" w:fill="D6E3BC"/>
          </w:tcPr>
          <w:p w14:paraId="6F9B5924" w14:textId="77777777" w:rsidR="002E2A64" w:rsidRPr="00347F2E" w:rsidRDefault="002E2A64" w:rsidP="009C352C">
            <w:pPr>
              <w:jc w:val="center"/>
              <w:rPr>
                <w:b/>
                <w:bCs/>
                <w:color w:val="auto"/>
                <w:lang w:eastAsia="lt-LT"/>
              </w:rPr>
            </w:pPr>
          </w:p>
        </w:tc>
        <w:tc>
          <w:tcPr>
            <w:tcW w:w="567" w:type="dxa"/>
            <w:vMerge/>
            <w:shd w:val="clear" w:color="auto" w:fill="auto"/>
          </w:tcPr>
          <w:p w14:paraId="35B7A706" w14:textId="77777777" w:rsidR="002E2A64" w:rsidRPr="00347F2E" w:rsidRDefault="002E2A64" w:rsidP="009C352C">
            <w:pPr>
              <w:rPr>
                <w:b/>
                <w:bCs/>
                <w:color w:val="auto"/>
                <w:lang w:eastAsia="lt-LT"/>
              </w:rPr>
            </w:pPr>
          </w:p>
        </w:tc>
        <w:tc>
          <w:tcPr>
            <w:tcW w:w="4536" w:type="dxa"/>
            <w:vMerge/>
            <w:shd w:val="clear" w:color="auto" w:fill="auto"/>
          </w:tcPr>
          <w:p w14:paraId="618F6F37" w14:textId="77777777" w:rsidR="002E2A64" w:rsidRPr="00347F2E" w:rsidRDefault="002E2A64" w:rsidP="009C352C">
            <w:pPr>
              <w:rPr>
                <w:rFonts w:eastAsia="MS Mincho"/>
                <w:bCs/>
              </w:rPr>
            </w:pPr>
          </w:p>
        </w:tc>
        <w:tc>
          <w:tcPr>
            <w:tcW w:w="4962" w:type="dxa"/>
            <w:shd w:val="clear" w:color="auto" w:fill="auto"/>
          </w:tcPr>
          <w:p w14:paraId="56AA693F" w14:textId="77777777" w:rsidR="002E2A64" w:rsidRPr="00347F2E" w:rsidRDefault="002E2A64" w:rsidP="009C352C">
            <w:pPr>
              <w:rPr>
                <w:rFonts w:eastAsia="MS Mincho"/>
                <w:bCs/>
                <w:color w:val="auto"/>
              </w:rPr>
            </w:pPr>
            <w:r w:rsidRPr="00347F2E">
              <w:rPr>
                <w:rFonts w:eastAsia="MS Mincho"/>
                <w:bCs/>
                <w:color w:val="auto"/>
              </w:rPr>
              <w:t>Parodų ir ekspozicijų kokybinis vertinimas</w:t>
            </w:r>
          </w:p>
        </w:tc>
        <w:tc>
          <w:tcPr>
            <w:tcW w:w="1417" w:type="dxa"/>
            <w:shd w:val="clear" w:color="auto" w:fill="auto"/>
          </w:tcPr>
          <w:p w14:paraId="62946EAD" w14:textId="77777777" w:rsidR="002E2A64" w:rsidRPr="00347F2E" w:rsidRDefault="002E2A64" w:rsidP="009C352C">
            <w:pPr>
              <w:jc w:val="center"/>
              <w:rPr>
                <w:color w:val="auto"/>
                <w:lang w:eastAsia="lt-LT"/>
              </w:rPr>
            </w:pPr>
            <w:r w:rsidRPr="00347F2E">
              <w:rPr>
                <w:color w:val="auto"/>
                <w:lang w:eastAsia="lt-LT"/>
              </w:rPr>
              <w:t>Teigiamas, neigiamas</w:t>
            </w:r>
          </w:p>
        </w:tc>
        <w:tc>
          <w:tcPr>
            <w:tcW w:w="1418" w:type="dxa"/>
            <w:shd w:val="clear" w:color="auto" w:fill="auto"/>
          </w:tcPr>
          <w:p w14:paraId="7366C60D" w14:textId="77777777" w:rsidR="002E2A64" w:rsidRPr="00347F2E" w:rsidRDefault="002E2A64" w:rsidP="009C352C">
            <w:pPr>
              <w:jc w:val="center"/>
              <w:rPr>
                <w:bCs/>
                <w:color w:val="auto"/>
                <w:lang w:eastAsia="lt-LT"/>
              </w:rPr>
            </w:pPr>
          </w:p>
        </w:tc>
        <w:tc>
          <w:tcPr>
            <w:tcW w:w="1559" w:type="dxa"/>
            <w:shd w:val="clear" w:color="auto" w:fill="auto"/>
          </w:tcPr>
          <w:p w14:paraId="48C8CD72" w14:textId="77777777" w:rsidR="002E2A64" w:rsidRPr="006B0059" w:rsidRDefault="002E2A64" w:rsidP="009C352C">
            <w:pPr>
              <w:jc w:val="center"/>
              <w:rPr>
                <w:color w:val="auto"/>
                <w:lang w:eastAsia="lt-LT"/>
              </w:rPr>
            </w:pPr>
            <w:r w:rsidRPr="006B0059">
              <w:rPr>
                <w:color w:val="auto"/>
                <w:lang w:eastAsia="lt-LT"/>
              </w:rPr>
              <w:t>Teigiamas</w:t>
            </w:r>
          </w:p>
        </w:tc>
      </w:tr>
      <w:tr w:rsidR="002E2A64" w:rsidRPr="00347F2E" w14:paraId="132674F2" w14:textId="77777777" w:rsidTr="00C65472">
        <w:tc>
          <w:tcPr>
            <w:tcW w:w="562" w:type="dxa"/>
            <w:vMerge/>
            <w:shd w:val="clear" w:color="auto" w:fill="DBE5F1"/>
          </w:tcPr>
          <w:p w14:paraId="3BEE7441" w14:textId="77777777" w:rsidR="002E2A64" w:rsidRPr="00347F2E" w:rsidRDefault="002E2A64" w:rsidP="009C352C">
            <w:pPr>
              <w:jc w:val="center"/>
              <w:rPr>
                <w:b/>
                <w:bCs/>
                <w:color w:val="auto"/>
                <w:lang w:eastAsia="lt-LT"/>
              </w:rPr>
            </w:pPr>
          </w:p>
        </w:tc>
        <w:tc>
          <w:tcPr>
            <w:tcW w:w="567" w:type="dxa"/>
            <w:vMerge/>
            <w:shd w:val="clear" w:color="auto" w:fill="D6E3BC"/>
          </w:tcPr>
          <w:p w14:paraId="45EEBD67" w14:textId="77777777" w:rsidR="002E2A64" w:rsidRPr="00347F2E" w:rsidRDefault="002E2A64" w:rsidP="009C352C">
            <w:pPr>
              <w:jc w:val="center"/>
              <w:rPr>
                <w:b/>
                <w:bCs/>
                <w:color w:val="auto"/>
                <w:lang w:eastAsia="lt-LT"/>
              </w:rPr>
            </w:pPr>
          </w:p>
        </w:tc>
        <w:tc>
          <w:tcPr>
            <w:tcW w:w="567" w:type="dxa"/>
            <w:vMerge/>
            <w:shd w:val="clear" w:color="auto" w:fill="auto"/>
          </w:tcPr>
          <w:p w14:paraId="72E4DF72" w14:textId="77777777" w:rsidR="002E2A64" w:rsidRPr="00347F2E" w:rsidRDefault="002E2A64" w:rsidP="009C352C">
            <w:pPr>
              <w:rPr>
                <w:b/>
                <w:bCs/>
                <w:color w:val="auto"/>
                <w:lang w:eastAsia="lt-LT"/>
              </w:rPr>
            </w:pPr>
          </w:p>
        </w:tc>
        <w:tc>
          <w:tcPr>
            <w:tcW w:w="4536" w:type="dxa"/>
            <w:vMerge/>
            <w:shd w:val="clear" w:color="auto" w:fill="auto"/>
          </w:tcPr>
          <w:p w14:paraId="515D201C" w14:textId="77777777" w:rsidR="002E2A64" w:rsidRPr="00347F2E" w:rsidRDefault="002E2A64" w:rsidP="009C352C">
            <w:pPr>
              <w:rPr>
                <w:rFonts w:eastAsia="MS Mincho"/>
                <w:bCs/>
              </w:rPr>
            </w:pPr>
          </w:p>
        </w:tc>
        <w:tc>
          <w:tcPr>
            <w:tcW w:w="4962" w:type="dxa"/>
            <w:shd w:val="clear" w:color="auto" w:fill="auto"/>
          </w:tcPr>
          <w:p w14:paraId="7CA5AA36" w14:textId="77777777" w:rsidR="002E2A64" w:rsidRPr="00347F2E" w:rsidRDefault="002E2A64" w:rsidP="009C352C">
            <w:pPr>
              <w:rPr>
                <w:rFonts w:eastAsia="MS Mincho"/>
                <w:bCs/>
                <w:color w:val="auto"/>
              </w:rPr>
            </w:pPr>
            <w:r w:rsidRPr="00347F2E">
              <w:rPr>
                <w:rFonts w:eastAsia="MS Mincho"/>
                <w:bCs/>
                <w:color w:val="auto"/>
              </w:rPr>
              <w:t>Parengtų leidinių skaičius per metus</w:t>
            </w:r>
          </w:p>
        </w:tc>
        <w:tc>
          <w:tcPr>
            <w:tcW w:w="1417" w:type="dxa"/>
            <w:shd w:val="clear" w:color="auto" w:fill="auto"/>
          </w:tcPr>
          <w:p w14:paraId="7A7FC3DD" w14:textId="77777777" w:rsidR="002E2A64" w:rsidRPr="00347F2E" w:rsidRDefault="002E2A64" w:rsidP="009C352C">
            <w:pPr>
              <w:jc w:val="center"/>
              <w:rPr>
                <w:color w:val="auto"/>
                <w:lang w:eastAsia="lt-LT"/>
              </w:rPr>
            </w:pPr>
            <w:r w:rsidRPr="00347F2E">
              <w:rPr>
                <w:color w:val="auto"/>
                <w:lang w:eastAsia="lt-LT"/>
              </w:rPr>
              <w:t>Vnt.</w:t>
            </w:r>
          </w:p>
        </w:tc>
        <w:tc>
          <w:tcPr>
            <w:tcW w:w="1418" w:type="dxa"/>
            <w:shd w:val="clear" w:color="auto" w:fill="auto"/>
          </w:tcPr>
          <w:p w14:paraId="1289E502" w14:textId="77777777" w:rsidR="002E2A64" w:rsidRPr="00347F2E" w:rsidRDefault="002E2A64" w:rsidP="009C352C">
            <w:pPr>
              <w:jc w:val="center"/>
              <w:rPr>
                <w:bCs/>
                <w:color w:val="auto"/>
                <w:lang w:eastAsia="lt-LT"/>
              </w:rPr>
            </w:pPr>
            <w:r w:rsidRPr="00347F2E">
              <w:rPr>
                <w:bCs/>
                <w:color w:val="auto"/>
                <w:lang w:eastAsia="lt-LT"/>
              </w:rPr>
              <w:t>3</w:t>
            </w:r>
          </w:p>
        </w:tc>
        <w:tc>
          <w:tcPr>
            <w:tcW w:w="1559" w:type="dxa"/>
            <w:shd w:val="clear" w:color="auto" w:fill="auto"/>
          </w:tcPr>
          <w:p w14:paraId="4F232A9C" w14:textId="77777777" w:rsidR="002E2A64" w:rsidRPr="006B0059" w:rsidRDefault="002E2A64" w:rsidP="009C352C">
            <w:pPr>
              <w:jc w:val="center"/>
              <w:rPr>
                <w:color w:val="auto"/>
                <w:lang w:eastAsia="lt-LT"/>
              </w:rPr>
            </w:pPr>
            <w:r w:rsidRPr="006B0059">
              <w:rPr>
                <w:color w:val="auto"/>
                <w:lang w:eastAsia="lt-LT"/>
              </w:rPr>
              <w:t>2</w:t>
            </w:r>
          </w:p>
        </w:tc>
      </w:tr>
      <w:tr w:rsidR="009C352C" w:rsidRPr="00347F2E" w14:paraId="7C31F13A" w14:textId="77777777" w:rsidTr="00C4082B">
        <w:tc>
          <w:tcPr>
            <w:tcW w:w="562" w:type="dxa"/>
            <w:shd w:val="clear" w:color="auto" w:fill="DBE5F1"/>
          </w:tcPr>
          <w:p w14:paraId="45612C53" w14:textId="77777777" w:rsidR="009C352C" w:rsidRPr="00347F2E" w:rsidRDefault="009C352C" w:rsidP="009C352C">
            <w:pPr>
              <w:jc w:val="center"/>
              <w:rPr>
                <w:b/>
                <w:bCs/>
                <w:color w:val="auto"/>
                <w:lang w:eastAsia="lt-LT"/>
              </w:rPr>
            </w:pPr>
            <w:r w:rsidRPr="00347F2E">
              <w:rPr>
                <w:b/>
                <w:bCs/>
                <w:color w:val="auto"/>
                <w:lang w:eastAsia="lt-LT"/>
              </w:rPr>
              <w:t>01</w:t>
            </w:r>
          </w:p>
        </w:tc>
        <w:tc>
          <w:tcPr>
            <w:tcW w:w="567" w:type="dxa"/>
            <w:shd w:val="clear" w:color="auto" w:fill="D6E3BC"/>
          </w:tcPr>
          <w:p w14:paraId="3BEE3FC6" w14:textId="77777777" w:rsidR="009C352C" w:rsidRPr="00347F2E" w:rsidRDefault="009C352C" w:rsidP="009C352C">
            <w:pPr>
              <w:jc w:val="center"/>
              <w:rPr>
                <w:b/>
                <w:bCs/>
                <w:color w:val="auto"/>
                <w:lang w:eastAsia="lt-LT"/>
              </w:rPr>
            </w:pPr>
            <w:r w:rsidRPr="00347F2E">
              <w:rPr>
                <w:b/>
                <w:bCs/>
                <w:color w:val="auto"/>
                <w:lang w:eastAsia="lt-LT"/>
              </w:rPr>
              <w:t>02</w:t>
            </w:r>
          </w:p>
        </w:tc>
        <w:tc>
          <w:tcPr>
            <w:tcW w:w="5103" w:type="dxa"/>
            <w:gridSpan w:val="2"/>
            <w:shd w:val="clear" w:color="auto" w:fill="D6E3BC"/>
          </w:tcPr>
          <w:p w14:paraId="3E115DAE" w14:textId="77777777" w:rsidR="009C352C" w:rsidRPr="00347F2E" w:rsidRDefault="009C352C" w:rsidP="009C352C">
            <w:pPr>
              <w:rPr>
                <w:b/>
                <w:bCs/>
                <w:color w:val="auto"/>
                <w:lang w:eastAsia="lt-LT"/>
              </w:rPr>
            </w:pPr>
            <w:r w:rsidRPr="00347F2E">
              <w:rPr>
                <w:b/>
                <w:bCs/>
                <w:color w:val="auto"/>
                <w:lang w:eastAsia="lt-LT"/>
              </w:rPr>
              <w:t>Užtikrinti, kad kultūra Panevėžyje būtų aukštos šiuolaikiškos kokybės ir išsiskirtų iš kitų miestų</w:t>
            </w:r>
          </w:p>
        </w:tc>
        <w:tc>
          <w:tcPr>
            <w:tcW w:w="4962" w:type="dxa"/>
            <w:shd w:val="clear" w:color="auto" w:fill="D6E3BC"/>
          </w:tcPr>
          <w:p w14:paraId="3B43B261" w14:textId="77777777" w:rsidR="009C352C" w:rsidRPr="00E46C29" w:rsidRDefault="00427C7B" w:rsidP="009C352C">
            <w:pPr>
              <w:rPr>
                <w:color w:val="auto"/>
                <w:lang w:eastAsia="lt-LT"/>
              </w:rPr>
            </w:pPr>
            <w:r w:rsidRPr="00E46C29">
              <w:rPr>
                <w:color w:val="auto"/>
                <w:lang w:eastAsia="lt-LT"/>
              </w:rPr>
              <w:t>Lankytojų pasitenkinimo teikiamomis paslaugomis vertinimas</w:t>
            </w:r>
          </w:p>
        </w:tc>
        <w:tc>
          <w:tcPr>
            <w:tcW w:w="1417" w:type="dxa"/>
            <w:shd w:val="clear" w:color="auto" w:fill="D6E3BC"/>
          </w:tcPr>
          <w:p w14:paraId="2F1F08BC" w14:textId="77777777" w:rsidR="009C352C" w:rsidRPr="00E46C29" w:rsidRDefault="006B0059" w:rsidP="009C352C">
            <w:pPr>
              <w:jc w:val="center"/>
              <w:rPr>
                <w:color w:val="auto"/>
                <w:lang w:eastAsia="lt-LT"/>
              </w:rPr>
            </w:pPr>
            <w:r>
              <w:rPr>
                <w:color w:val="auto"/>
                <w:lang w:eastAsia="lt-LT"/>
              </w:rPr>
              <w:t>Teigiamas,</w:t>
            </w:r>
            <w:r w:rsidR="00427C7B" w:rsidRPr="00E46C29">
              <w:rPr>
                <w:color w:val="auto"/>
                <w:lang w:eastAsia="lt-LT"/>
              </w:rPr>
              <w:t xml:space="preserve"> neigiamas</w:t>
            </w:r>
          </w:p>
        </w:tc>
        <w:tc>
          <w:tcPr>
            <w:tcW w:w="1418" w:type="dxa"/>
            <w:shd w:val="clear" w:color="auto" w:fill="D6E3BC"/>
          </w:tcPr>
          <w:p w14:paraId="549ED170" w14:textId="77777777" w:rsidR="009C352C" w:rsidRPr="00E46C29" w:rsidRDefault="009C352C" w:rsidP="009C352C">
            <w:pPr>
              <w:jc w:val="center"/>
              <w:rPr>
                <w:bCs/>
                <w:color w:val="auto"/>
                <w:lang w:eastAsia="lt-LT"/>
              </w:rPr>
            </w:pPr>
          </w:p>
        </w:tc>
        <w:tc>
          <w:tcPr>
            <w:tcW w:w="1559" w:type="dxa"/>
            <w:shd w:val="clear" w:color="auto" w:fill="D6E3BC"/>
          </w:tcPr>
          <w:p w14:paraId="6BD597EB" w14:textId="77777777" w:rsidR="009C352C" w:rsidRPr="00E46C29" w:rsidRDefault="00801634" w:rsidP="009C352C">
            <w:pPr>
              <w:jc w:val="center"/>
              <w:rPr>
                <w:color w:val="auto"/>
                <w:lang w:eastAsia="lt-LT"/>
              </w:rPr>
            </w:pPr>
            <w:r w:rsidRPr="00E46C29">
              <w:rPr>
                <w:color w:val="auto"/>
                <w:lang w:eastAsia="lt-LT"/>
              </w:rPr>
              <w:t>Teigiamas</w:t>
            </w:r>
          </w:p>
        </w:tc>
      </w:tr>
      <w:tr w:rsidR="009C352C" w:rsidRPr="00347F2E" w14:paraId="29E0B76A" w14:textId="77777777" w:rsidTr="00C65472">
        <w:tc>
          <w:tcPr>
            <w:tcW w:w="562" w:type="dxa"/>
            <w:vMerge w:val="restart"/>
            <w:shd w:val="clear" w:color="auto" w:fill="DBE5F1"/>
          </w:tcPr>
          <w:p w14:paraId="23003CC7" w14:textId="77777777" w:rsidR="009C352C" w:rsidRPr="00347F2E" w:rsidRDefault="009C352C" w:rsidP="009C352C">
            <w:pPr>
              <w:jc w:val="center"/>
              <w:rPr>
                <w:b/>
                <w:bCs/>
                <w:color w:val="auto"/>
                <w:lang w:eastAsia="lt-LT"/>
              </w:rPr>
            </w:pPr>
            <w:r w:rsidRPr="00347F2E">
              <w:rPr>
                <w:b/>
                <w:bCs/>
                <w:color w:val="auto"/>
                <w:lang w:eastAsia="lt-LT"/>
              </w:rPr>
              <w:t>01</w:t>
            </w:r>
          </w:p>
        </w:tc>
        <w:tc>
          <w:tcPr>
            <w:tcW w:w="567" w:type="dxa"/>
            <w:vMerge w:val="restart"/>
            <w:shd w:val="clear" w:color="auto" w:fill="D6E3BC"/>
          </w:tcPr>
          <w:p w14:paraId="5B2857C3" w14:textId="77777777" w:rsidR="009C352C" w:rsidRPr="00347F2E" w:rsidRDefault="009C352C" w:rsidP="009C352C">
            <w:pPr>
              <w:jc w:val="center"/>
              <w:rPr>
                <w:b/>
                <w:bCs/>
                <w:color w:val="auto"/>
                <w:lang w:eastAsia="lt-LT"/>
              </w:rPr>
            </w:pPr>
            <w:r w:rsidRPr="00347F2E">
              <w:rPr>
                <w:b/>
                <w:bCs/>
                <w:color w:val="auto"/>
                <w:lang w:eastAsia="lt-LT"/>
              </w:rPr>
              <w:t>02</w:t>
            </w:r>
          </w:p>
        </w:tc>
        <w:tc>
          <w:tcPr>
            <w:tcW w:w="567" w:type="dxa"/>
            <w:vMerge w:val="restart"/>
            <w:shd w:val="clear" w:color="auto" w:fill="auto"/>
          </w:tcPr>
          <w:p w14:paraId="35BBB9E5" w14:textId="77777777" w:rsidR="009C352C" w:rsidRPr="00347F2E" w:rsidRDefault="009C352C" w:rsidP="009C352C">
            <w:pPr>
              <w:rPr>
                <w:b/>
                <w:bCs/>
                <w:color w:val="auto"/>
                <w:lang w:eastAsia="lt-LT"/>
              </w:rPr>
            </w:pPr>
            <w:r w:rsidRPr="00347F2E">
              <w:rPr>
                <w:b/>
                <w:bCs/>
                <w:color w:val="auto"/>
                <w:lang w:eastAsia="lt-LT"/>
              </w:rPr>
              <w:t>01</w:t>
            </w:r>
          </w:p>
        </w:tc>
        <w:tc>
          <w:tcPr>
            <w:tcW w:w="4536" w:type="dxa"/>
            <w:vMerge w:val="restart"/>
            <w:shd w:val="clear" w:color="auto" w:fill="auto"/>
          </w:tcPr>
          <w:p w14:paraId="7DD748CD" w14:textId="77777777" w:rsidR="009C352C" w:rsidRPr="00347F2E" w:rsidRDefault="009C352C" w:rsidP="009C352C">
            <w:pPr>
              <w:rPr>
                <w:rFonts w:eastAsia="MS Mincho"/>
                <w:bCs/>
                <w:color w:val="auto"/>
              </w:rPr>
            </w:pPr>
            <w:r w:rsidRPr="00347F2E">
              <w:rPr>
                <w:rFonts w:eastAsia="MS Mincho"/>
                <w:bCs/>
                <w:color w:val="auto"/>
              </w:rPr>
              <w:t>Naujų rinkodaros priemonių įgyvendinimas</w:t>
            </w:r>
          </w:p>
        </w:tc>
        <w:tc>
          <w:tcPr>
            <w:tcW w:w="4962" w:type="dxa"/>
            <w:shd w:val="clear" w:color="auto" w:fill="auto"/>
          </w:tcPr>
          <w:p w14:paraId="4710CCAB" w14:textId="77777777" w:rsidR="009C352C" w:rsidRPr="00347F2E" w:rsidRDefault="009C352C" w:rsidP="009C352C">
            <w:pPr>
              <w:rPr>
                <w:rFonts w:eastAsia="MS Mincho"/>
                <w:bCs/>
                <w:strike/>
                <w:color w:val="auto"/>
              </w:rPr>
            </w:pPr>
            <w:r w:rsidRPr="00347F2E">
              <w:rPr>
                <w:rFonts w:eastAsia="MS Mincho"/>
                <w:bCs/>
                <w:color w:val="auto"/>
              </w:rPr>
              <w:t xml:space="preserve">Įgyvendintų </w:t>
            </w:r>
            <w:r w:rsidR="00535682">
              <w:rPr>
                <w:rFonts w:eastAsia="MS Mincho"/>
                <w:bCs/>
                <w:color w:val="auto"/>
              </w:rPr>
              <w:t xml:space="preserve">naujų </w:t>
            </w:r>
            <w:r w:rsidRPr="00347F2E">
              <w:rPr>
                <w:rFonts w:eastAsia="MS Mincho"/>
                <w:bCs/>
                <w:color w:val="auto"/>
              </w:rPr>
              <w:t>rinkodaros priemonių skaičius per metus</w:t>
            </w:r>
          </w:p>
        </w:tc>
        <w:tc>
          <w:tcPr>
            <w:tcW w:w="1417" w:type="dxa"/>
            <w:shd w:val="clear" w:color="auto" w:fill="auto"/>
          </w:tcPr>
          <w:p w14:paraId="6A88A10C" w14:textId="77777777" w:rsidR="009C352C" w:rsidRPr="00347F2E" w:rsidRDefault="009C352C" w:rsidP="009C352C">
            <w:pPr>
              <w:jc w:val="center"/>
              <w:rPr>
                <w:color w:val="auto"/>
                <w:highlight w:val="yellow"/>
                <w:lang w:eastAsia="lt-LT"/>
              </w:rPr>
            </w:pPr>
            <w:r w:rsidRPr="00347F2E">
              <w:rPr>
                <w:color w:val="auto"/>
                <w:lang w:eastAsia="lt-LT"/>
              </w:rPr>
              <w:t>Vnt.</w:t>
            </w:r>
          </w:p>
        </w:tc>
        <w:tc>
          <w:tcPr>
            <w:tcW w:w="1418" w:type="dxa"/>
            <w:shd w:val="clear" w:color="auto" w:fill="auto"/>
          </w:tcPr>
          <w:p w14:paraId="16973CE7" w14:textId="77777777" w:rsidR="009C352C" w:rsidRPr="00347F2E" w:rsidRDefault="006B6C7A" w:rsidP="009C352C">
            <w:pPr>
              <w:jc w:val="center"/>
              <w:rPr>
                <w:bCs/>
                <w:strike/>
                <w:color w:val="auto"/>
                <w:highlight w:val="yellow"/>
                <w:lang w:eastAsia="lt-LT"/>
              </w:rPr>
            </w:pPr>
            <w:r w:rsidRPr="00347F2E">
              <w:rPr>
                <w:bCs/>
                <w:strike/>
                <w:color w:val="auto"/>
                <w:lang w:eastAsia="lt-LT"/>
              </w:rPr>
              <w:t>4</w:t>
            </w:r>
          </w:p>
        </w:tc>
        <w:tc>
          <w:tcPr>
            <w:tcW w:w="1559" w:type="dxa"/>
            <w:shd w:val="clear" w:color="auto" w:fill="auto"/>
          </w:tcPr>
          <w:p w14:paraId="430820D7" w14:textId="77777777" w:rsidR="009C352C" w:rsidRPr="00347F2E" w:rsidRDefault="00427C7B" w:rsidP="009C352C">
            <w:pPr>
              <w:jc w:val="center"/>
              <w:rPr>
                <w:color w:val="auto"/>
                <w:lang w:eastAsia="lt-LT"/>
              </w:rPr>
            </w:pPr>
            <w:r w:rsidRPr="00347F2E">
              <w:rPr>
                <w:color w:val="auto"/>
                <w:lang w:eastAsia="lt-LT"/>
              </w:rPr>
              <w:t>4</w:t>
            </w:r>
          </w:p>
        </w:tc>
      </w:tr>
      <w:tr w:rsidR="009C352C" w:rsidRPr="00347F2E" w14:paraId="4110368C" w14:textId="77777777" w:rsidTr="00C65472">
        <w:tc>
          <w:tcPr>
            <w:tcW w:w="562" w:type="dxa"/>
            <w:vMerge/>
            <w:shd w:val="clear" w:color="auto" w:fill="DBE5F1"/>
          </w:tcPr>
          <w:p w14:paraId="2CE93926" w14:textId="77777777" w:rsidR="009C352C" w:rsidRPr="00347F2E" w:rsidRDefault="009C352C" w:rsidP="009C352C">
            <w:pPr>
              <w:jc w:val="center"/>
              <w:rPr>
                <w:b/>
                <w:bCs/>
                <w:color w:val="auto"/>
                <w:lang w:eastAsia="lt-LT"/>
              </w:rPr>
            </w:pPr>
          </w:p>
        </w:tc>
        <w:tc>
          <w:tcPr>
            <w:tcW w:w="567" w:type="dxa"/>
            <w:vMerge/>
            <w:shd w:val="clear" w:color="auto" w:fill="D6E3BC"/>
          </w:tcPr>
          <w:p w14:paraId="0A421FE7" w14:textId="77777777" w:rsidR="009C352C" w:rsidRPr="00347F2E" w:rsidRDefault="009C352C" w:rsidP="009C352C">
            <w:pPr>
              <w:jc w:val="center"/>
              <w:rPr>
                <w:b/>
                <w:bCs/>
                <w:color w:val="auto"/>
                <w:lang w:eastAsia="lt-LT"/>
              </w:rPr>
            </w:pPr>
          </w:p>
        </w:tc>
        <w:tc>
          <w:tcPr>
            <w:tcW w:w="567" w:type="dxa"/>
            <w:vMerge/>
            <w:shd w:val="clear" w:color="auto" w:fill="auto"/>
          </w:tcPr>
          <w:p w14:paraId="25CEA421" w14:textId="77777777" w:rsidR="009C352C" w:rsidRPr="00347F2E" w:rsidRDefault="009C352C" w:rsidP="009C352C">
            <w:pPr>
              <w:rPr>
                <w:b/>
                <w:bCs/>
                <w:color w:val="auto"/>
                <w:lang w:eastAsia="lt-LT"/>
              </w:rPr>
            </w:pPr>
          </w:p>
        </w:tc>
        <w:tc>
          <w:tcPr>
            <w:tcW w:w="4536" w:type="dxa"/>
            <w:vMerge/>
            <w:shd w:val="clear" w:color="auto" w:fill="auto"/>
          </w:tcPr>
          <w:p w14:paraId="037B5D35" w14:textId="77777777" w:rsidR="009C352C" w:rsidRPr="00347F2E" w:rsidRDefault="009C352C" w:rsidP="009C352C">
            <w:pPr>
              <w:rPr>
                <w:rFonts w:eastAsia="MS Mincho"/>
                <w:bCs/>
                <w:strike/>
                <w:color w:val="auto"/>
              </w:rPr>
            </w:pPr>
          </w:p>
        </w:tc>
        <w:tc>
          <w:tcPr>
            <w:tcW w:w="4962" w:type="dxa"/>
            <w:shd w:val="clear" w:color="auto" w:fill="auto"/>
          </w:tcPr>
          <w:p w14:paraId="2EB37E37" w14:textId="77777777" w:rsidR="009C352C" w:rsidRPr="00347F2E" w:rsidRDefault="009C352C" w:rsidP="009C352C">
            <w:pPr>
              <w:rPr>
                <w:rFonts w:eastAsia="MS Mincho"/>
                <w:bCs/>
                <w:color w:val="auto"/>
              </w:rPr>
            </w:pPr>
            <w:r w:rsidRPr="00347F2E">
              <w:rPr>
                <w:rFonts w:eastAsia="MS Mincho"/>
                <w:bCs/>
                <w:color w:val="auto"/>
              </w:rPr>
              <w:t>Parodų lankytojų skaičius per metus</w:t>
            </w:r>
          </w:p>
        </w:tc>
        <w:tc>
          <w:tcPr>
            <w:tcW w:w="1417" w:type="dxa"/>
            <w:shd w:val="clear" w:color="auto" w:fill="auto"/>
          </w:tcPr>
          <w:p w14:paraId="36FDD428" w14:textId="77777777" w:rsidR="009C352C" w:rsidRPr="00347F2E" w:rsidRDefault="009C352C" w:rsidP="009C352C">
            <w:pPr>
              <w:jc w:val="center"/>
              <w:rPr>
                <w:strike/>
                <w:color w:val="auto"/>
                <w:lang w:eastAsia="lt-LT"/>
              </w:rPr>
            </w:pPr>
            <w:r w:rsidRPr="00347F2E">
              <w:rPr>
                <w:color w:val="auto"/>
                <w:lang w:eastAsia="lt-LT"/>
              </w:rPr>
              <w:t>Vnt.</w:t>
            </w:r>
          </w:p>
        </w:tc>
        <w:tc>
          <w:tcPr>
            <w:tcW w:w="1418" w:type="dxa"/>
            <w:shd w:val="clear" w:color="auto" w:fill="auto"/>
          </w:tcPr>
          <w:p w14:paraId="42C0C3A5" w14:textId="77777777" w:rsidR="009C352C" w:rsidRPr="00347F2E" w:rsidRDefault="002D5ABC" w:rsidP="009C352C">
            <w:pPr>
              <w:jc w:val="center"/>
              <w:rPr>
                <w:bCs/>
                <w:color w:val="auto"/>
                <w:lang w:eastAsia="lt-LT"/>
              </w:rPr>
            </w:pPr>
            <w:r w:rsidRPr="00347F2E">
              <w:rPr>
                <w:bCs/>
                <w:color w:val="auto"/>
                <w:lang w:eastAsia="lt-LT"/>
              </w:rPr>
              <w:t>4024</w:t>
            </w:r>
          </w:p>
        </w:tc>
        <w:tc>
          <w:tcPr>
            <w:tcW w:w="1559" w:type="dxa"/>
            <w:shd w:val="clear" w:color="auto" w:fill="auto"/>
          </w:tcPr>
          <w:p w14:paraId="781E64DC" w14:textId="77777777" w:rsidR="009C352C" w:rsidRPr="00347F2E" w:rsidRDefault="009C352C" w:rsidP="009C352C">
            <w:pPr>
              <w:jc w:val="center"/>
              <w:rPr>
                <w:color w:val="auto"/>
                <w:lang w:eastAsia="lt-LT"/>
              </w:rPr>
            </w:pPr>
            <w:r w:rsidRPr="00347F2E">
              <w:rPr>
                <w:color w:val="auto"/>
                <w:lang w:eastAsia="lt-LT"/>
              </w:rPr>
              <w:t>3500</w:t>
            </w:r>
          </w:p>
        </w:tc>
      </w:tr>
      <w:tr w:rsidR="009C352C" w:rsidRPr="00347F2E" w14:paraId="657C25AE" w14:textId="77777777" w:rsidTr="00C65472">
        <w:tc>
          <w:tcPr>
            <w:tcW w:w="562" w:type="dxa"/>
            <w:shd w:val="clear" w:color="auto" w:fill="DBE5F1"/>
          </w:tcPr>
          <w:p w14:paraId="26095E9F" w14:textId="77777777" w:rsidR="009C352C" w:rsidRPr="00347F2E" w:rsidRDefault="009C352C" w:rsidP="009C352C">
            <w:pPr>
              <w:jc w:val="center"/>
              <w:rPr>
                <w:b/>
                <w:bCs/>
                <w:color w:val="auto"/>
                <w:lang w:eastAsia="lt-LT"/>
              </w:rPr>
            </w:pPr>
            <w:r w:rsidRPr="00347F2E">
              <w:rPr>
                <w:b/>
                <w:bCs/>
                <w:color w:val="auto"/>
                <w:lang w:eastAsia="lt-LT"/>
              </w:rPr>
              <w:t>01</w:t>
            </w:r>
          </w:p>
        </w:tc>
        <w:tc>
          <w:tcPr>
            <w:tcW w:w="567" w:type="dxa"/>
            <w:shd w:val="clear" w:color="auto" w:fill="D6E3BC"/>
          </w:tcPr>
          <w:p w14:paraId="507FB15C" w14:textId="77777777" w:rsidR="009C352C" w:rsidRPr="00347F2E" w:rsidRDefault="009C352C" w:rsidP="009C352C">
            <w:pPr>
              <w:jc w:val="center"/>
              <w:rPr>
                <w:b/>
                <w:bCs/>
                <w:color w:val="auto"/>
                <w:lang w:eastAsia="lt-LT"/>
              </w:rPr>
            </w:pPr>
            <w:r w:rsidRPr="00347F2E">
              <w:rPr>
                <w:b/>
                <w:bCs/>
                <w:color w:val="auto"/>
                <w:lang w:eastAsia="lt-LT"/>
              </w:rPr>
              <w:t>02</w:t>
            </w:r>
          </w:p>
        </w:tc>
        <w:tc>
          <w:tcPr>
            <w:tcW w:w="567" w:type="dxa"/>
            <w:shd w:val="clear" w:color="auto" w:fill="auto"/>
          </w:tcPr>
          <w:p w14:paraId="4DC3E7B8" w14:textId="77777777" w:rsidR="009C352C" w:rsidRPr="00347F2E" w:rsidRDefault="009C352C" w:rsidP="009C352C">
            <w:pPr>
              <w:rPr>
                <w:b/>
                <w:bCs/>
                <w:color w:val="auto"/>
                <w:lang w:eastAsia="lt-LT"/>
              </w:rPr>
            </w:pPr>
            <w:r w:rsidRPr="00347F2E">
              <w:rPr>
                <w:b/>
                <w:bCs/>
                <w:color w:val="auto"/>
                <w:lang w:eastAsia="lt-LT"/>
              </w:rPr>
              <w:t>0</w:t>
            </w:r>
            <w:r w:rsidR="00E14639" w:rsidRPr="00347F2E">
              <w:rPr>
                <w:b/>
                <w:bCs/>
                <w:color w:val="auto"/>
                <w:lang w:eastAsia="lt-LT"/>
              </w:rPr>
              <w:t>2</w:t>
            </w:r>
          </w:p>
        </w:tc>
        <w:tc>
          <w:tcPr>
            <w:tcW w:w="4536" w:type="dxa"/>
            <w:shd w:val="clear" w:color="auto" w:fill="auto"/>
          </w:tcPr>
          <w:p w14:paraId="6F9D5AC1" w14:textId="77777777" w:rsidR="009C352C" w:rsidRPr="00347F2E" w:rsidRDefault="009C352C" w:rsidP="009C352C">
            <w:pPr>
              <w:rPr>
                <w:rFonts w:eastAsia="MS Mincho"/>
                <w:bCs/>
                <w:strike/>
                <w:color w:val="auto"/>
              </w:rPr>
            </w:pPr>
            <w:r w:rsidRPr="00347F2E">
              <w:rPr>
                <w:rFonts w:eastAsia="MS Mincho"/>
                <w:bCs/>
                <w:color w:val="auto"/>
              </w:rPr>
              <w:t>Galerijos specialistų kompetencijų didinimas ir kvalifikacijos kėlimas</w:t>
            </w:r>
          </w:p>
        </w:tc>
        <w:tc>
          <w:tcPr>
            <w:tcW w:w="4962" w:type="dxa"/>
            <w:shd w:val="clear" w:color="auto" w:fill="auto"/>
          </w:tcPr>
          <w:p w14:paraId="02AF80F3" w14:textId="77777777" w:rsidR="009C352C" w:rsidRPr="00347F2E" w:rsidRDefault="009C352C" w:rsidP="009C352C">
            <w:pPr>
              <w:rPr>
                <w:color w:val="auto"/>
                <w:lang w:eastAsia="lt-LT"/>
              </w:rPr>
            </w:pPr>
            <w:r w:rsidRPr="00347F2E">
              <w:rPr>
                <w:rFonts w:eastAsia="MS Mincho"/>
                <w:bCs/>
                <w:color w:val="auto"/>
              </w:rPr>
              <w:t>Kvalifikaciją kėlusių specialistų per metus dalis nuo visų specialistų skaičiaus</w:t>
            </w:r>
          </w:p>
        </w:tc>
        <w:tc>
          <w:tcPr>
            <w:tcW w:w="1417" w:type="dxa"/>
            <w:shd w:val="clear" w:color="auto" w:fill="auto"/>
          </w:tcPr>
          <w:p w14:paraId="21F28DDF" w14:textId="77777777" w:rsidR="009C352C" w:rsidRPr="00347F2E" w:rsidRDefault="009C352C" w:rsidP="009C352C">
            <w:pPr>
              <w:jc w:val="center"/>
              <w:rPr>
                <w:color w:val="auto"/>
                <w:lang w:eastAsia="lt-LT"/>
              </w:rPr>
            </w:pPr>
            <w:r w:rsidRPr="00347F2E">
              <w:rPr>
                <w:color w:val="auto"/>
                <w:lang w:eastAsia="lt-LT"/>
              </w:rPr>
              <w:t>Proc.</w:t>
            </w:r>
          </w:p>
        </w:tc>
        <w:tc>
          <w:tcPr>
            <w:tcW w:w="1418" w:type="dxa"/>
            <w:shd w:val="clear" w:color="auto" w:fill="auto"/>
          </w:tcPr>
          <w:p w14:paraId="71396234" w14:textId="77777777" w:rsidR="009C352C" w:rsidRPr="00347F2E" w:rsidRDefault="009E5E9E" w:rsidP="009C352C">
            <w:pPr>
              <w:jc w:val="center"/>
              <w:rPr>
                <w:bCs/>
                <w:color w:val="auto"/>
                <w:highlight w:val="yellow"/>
                <w:lang w:eastAsia="lt-LT"/>
              </w:rPr>
            </w:pPr>
            <w:r w:rsidRPr="00347F2E">
              <w:rPr>
                <w:bCs/>
                <w:color w:val="auto"/>
                <w:lang w:eastAsia="lt-LT"/>
              </w:rPr>
              <w:t>93</w:t>
            </w:r>
          </w:p>
        </w:tc>
        <w:tc>
          <w:tcPr>
            <w:tcW w:w="1559" w:type="dxa"/>
            <w:shd w:val="clear" w:color="auto" w:fill="auto"/>
          </w:tcPr>
          <w:p w14:paraId="41794C97" w14:textId="77777777" w:rsidR="009C352C" w:rsidRPr="00347F2E" w:rsidRDefault="00500501" w:rsidP="009C352C">
            <w:pPr>
              <w:jc w:val="center"/>
              <w:rPr>
                <w:color w:val="auto"/>
                <w:lang w:eastAsia="lt-LT"/>
              </w:rPr>
            </w:pPr>
            <w:r w:rsidRPr="00347F2E">
              <w:rPr>
                <w:color w:val="auto"/>
                <w:lang w:eastAsia="lt-LT"/>
              </w:rPr>
              <w:t>77</w:t>
            </w:r>
          </w:p>
        </w:tc>
      </w:tr>
      <w:tr w:rsidR="009C352C" w:rsidRPr="00347F2E" w14:paraId="14A57928" w14:textId="77777777" w:rsidTr="00C65472">
        <w:tc>
          <w:tcPr>
            <w:tcW w:w="562" w:type="dxa"/>
            <w:shd w:val="clear" w:color="auto" w:fill="DBE5F1"/>
          </w:tcPr>
          <w:p w14:paraId="66BE6278" w14:textId="77777777" w:rsidR="009C352C" w:rsidRPr="00347F2E" w:rsidRDefault="009C352C" w:rsidP="009C352C">
            <w:pPr>
              <w:jc w:val="center"/>
              <w:rPr>
                <w:b/>
                <w:bCs/>
                <w:color w:val="auto"/>
                <w:lang w:eastAsia="lt-LT"/>
              </w:rPr>
            </w:pPr>
            <w:r w:rsidRPr="00347F2E">
              <w:rPr>
                <w:b/>
                <w:bCs/>
                <w:color w:val="auto"/>
                <w:lang w:eastAsia="lt-LT"/>
              </w:rPr>
              <w:t>01</w:t>
            </w:r>
          </w:p>
        </w:tc>
        <w:tc>
          <w:tcPr>
            <w:tcW w:w="567" w:type="dxa"/>
            <w:shd w:val="clear" w:color="auto" w:fill="D6E3BC"/>
          </w:tcPr>
          <w:p w14:paraId="30D482C4" w14:textId="77777777" w:rsidR="009C352C" w:rsidRPr="00347F2E" w:rsidRDefault="009C352C" w:rsidP="009C352C">
            <w:pPr>
              <w:jc w:val="center"/>
              <w:rPr>
                <w:b/>
                <w:bCs/>
                <w:color w:val="auto"/>
                <w:lang w:eastAsia="lt-LT"/>
              </w:rPr>
            </w:pPr>
            <w:r w:rsidRPr="00347F2E">
              <w:rPr>
                <w:b/>
                <w:bCs/>
                <w:color w:val="auto"/>
                <w:lang w:eastAsia="lt-LT"/>
              </w:rPr>
              <w:t>02</w:t>
            </w:r>
          </w:p>
        </w:tc>
        <w:tc>
          <w:tcPr>
            <w:tcW w:w="567" w:type="dxa"/>
            <w:shd w:val="clear" w:color="auto" w:fill="auto"/>
          </w:tcPr>
          <w:p w14:paraId="63A965A1" w14:textId="77777777" w:rsidR="009C352C" w:rsidRPr="00347F2E" w:rsidRDefault="009C352C" w:rsidP="009C352C">
            <w:pPr>
              <w:rPr>
                <w:b/>
                <w:bCs/>
                <w:color w:val="auto"/>
                <w:lang w:eastAsia="lt-LT"/>
              </w:rPr>
            </w:pPr>
            <w:r w:rsidRPr="00347F2E">
              <w:rPr>
                <w:b/>
                <w:bCs/>
                <w:color w:val="auto"/>
                <w:lang w:eastAsia="lt-LT"/>
              </w:rPr>
              <w:t>0</w:t>
            </w:r>
            <w:r w:rsidR="00E14639" w:rsidRPr="00347F2E">
              <w:rPr>
                <w:b/>
                <w:bCs/>
                <w:color w:val="auto"/>
                <w:lang w:eastAsia="lt-LT"/>
              </w:rPr>
              <w:t>3</w:t>
            </w:r>
          </w:p>
        </w:tc>
        <w:tc>
          <w:tcPr>
            <w:tcW w:w="4536" w:type="dxa"/>
            <w:shd w:val="clear" w:color="auto" w:fill="auto"/>
          </w:tcPr>
          <w:p w14:paraId="74ACB5D0" w14:textId="77777777" w:rsidR="009C352C" w:rsidRPr="00347F2E" w:rsidRDefault="009C352C" w:rsidP="009C352C">
            <w:pPr>
              <w:rPr>
                <w:rFonts w:eastAsia="MS Mincho"/>
                <w:bCs/>
                <w:color w:val="auto"/>
              </w:rPr>
            </w:pPr>
            <w:r w:rsidRPr="00347F2E">
              <w:rPr>
                <w:rFonts w:eastAsia="MS Mincho"/>
                <w:bCs/>
                <w:color w:val="auto"/>
              </w:rPr>
              <w:t xml:space="preserve">Įrangos įsigijimas </w:t>
            </w:r>
            <w:r w:rsidR="00417217">
              <w:rPr>
                <w:rFonts w:eastAsia="MS Mincho"/>
                <w:bCs/>
                <w:color w:val="auto"/>
              </w:rPr>
              <w:t>g</w:t>
            </w:r>
            <w:r w:rsidR="008C0D68" w:rsidRPr="00347F2E">
              <w:rPr>
                <w:rFonts w:eastAsia="MS Mincho"/>
                <w:bCs/>
                <w:color w:val="auto"/>
              </w:rPr>
              <w:t>alerijos veikloms įgyvendinti</w:t>
            </w:r>
          </w:p>
        </w:tc>
        <w:tc>
          <w:tcPr>
            <w:tcW w:w="4962" w:type="dxa"/>
            <w:shd w:val="clear" w:color="auto" w:fill="auto"/>
          </w:tcPr>
          <w:p w14:paraId="20C7F516" w14:textId="77777777" w:rsidR="009C352C" w:rsidRPr="00347F2E" w:rsidRDefault="009C352C" w:rsidP="009C352C">
            <w:pPr>
              <w:rPr>
                <w:rFonts w:eastAsia="MS Mincho"/>
                <w:bCs/>
                <w:strike/>
                <w:color w:val="auto"/>
              </w:rPr>
            </w:pPr>
            <w:r w:rsidRPr="00347F2E">
              <w:rPr>
                <w:rFonts w:eastAsia="MS Mincho"/>
                <w:bCs/>
                <w:color w:val="auto"/>
              </w:rPr>
              <w:t>Įsigytos įrangos skaičius per metus</w:t>
            </w:r>
          </w:p>
        </w:tc>
        <w:tc>
          <w:tcPr>
            <w:tcW w:w="1417" w:type="dxa"/>
            <w:shd w:val="clear" w:color="auto" w:fill="auto"/>
          </w:tcPr>
          <w:p w14:paraId="3211FEAC" w14:textId="77777777" w:rsidR="009C352C" w:rsidRPr="00347F2E" w:rsidRDefault="009C352C" w:rsidP="009C352C">
            <w:pPr>
              <w:jc w:val="center"/>
              <w:rPr>
                <w:color w:val="auto"/>
                <w:lang w:eastAsia="lt-LT"/>
              </w:rPr>
            </w:pPr>
            <w:r w:rsidRPr="00347F2E">
              <w:rPr>
                <w:color w:val="auto"/>
                <w:lang w:eastAsia="lt-LT"/>
              </w:rPr>
              <w:t>Vnt.</w:t>
            </w:r>
          </w:p>
        </w:tc>
        <w:tc>
          <w:tcPr>
            <w:tcW w:w="1418" w:type="dxa"/>
            <w:shd w:val="clear" w:color="auto" w:fill="auto"/>
          </w:tcPr>
          <w:p w14:paraId="7763D05E" w14:textId="77777777" w:rsidR="009C352C" w:rsidRPr="00347F2E" w:rsidRDefault="0019281E" w:rsidP="009C352C">
            <w:pPr>
              <w:jc w:val="center"/>
              <w:rPr>
                <w:bCs/>
                <w:strike/>
                <w:color w:val="auto"/>
                <w:highlight w:val="yellow"/>
                <w:lang w:eastAsia="lt-LT"/>
              </w:rPr>
            </w:pPr>
            <w:r w:rsidRPr="00347F2E">
              <w:rPr>
                <w:bCs/>
                <w:strike/>
                <w:color w:val="auto"/>
                <w:lang w:eastAsia="lt-LT"/>
              </w:rPr>
              <w:t>4</w:t>
            </w:r>
          </w:p>
        </w:tc>
        <w:tc>
          <w:tcPr>
            <w:tcW w:w="1559" w:type="dxa"/>
            <w:shd w:val="clear" w:color="auto" w:fill="auto"/>
          </w:tcPr>
          <w:p w14:paraId="4B3D95B7" w14:textId="77777777" w:rsidR="009C352C" w:rsidRPr="00347F2E" w:rsidRDefault="009C352C" w:rsidP="009C352C">
            <w:pPr>
              <w:jc w:val="center"/>
              <w:rPr>
                <w:color w:val="auto"/>
                <w:lang w:eastAsia="lt-LT"/>
              </w:rPr>
            </w:pPr>
            <w:r w:rsidRPr="00347F2E">
              <w:rPr>
                <w:color w:val="auto"/>
                <w:lang w:eastAsia="lt-LT"/>
              </w:rPr>
              <w:t>3</w:t>
            </w:r>
          </w:p>
        </w:tc>
      </w:tr>
      <w:tr w:rsidR="009C352C" w:rsidRPr="00347F2E" w14:paraId="791D92E0" w14:textId="77777777" w:rsidTr="00C4082B">
        <w:tc>
          <w:tcPr>
            <w:tcW w:w="562" w:type="dxa"/>
            <w:shd w:val="clear" w:color="auto" w:fill="DBE5F1"/>
          </w:tcPr>
          <w:p w14:paraId="2B25A7AF" w14:textId="77777777" w:rsidR="009C352C" w:rsidRPr="00347F2E" w:rsidRDefault="009C352C" w:rsidP="009C352C">
            <w:pPr>
              <w:jc w:val="center"/>
              <w:rPr>
                <w:b/>
                <w:bCs/>
                <w:color w:val="auto"/>
                <w:lang w:eastAsia="lt-LT"/>
              </w:rPr>
            </w:pPr>
            <w:r w:rsidRPr="00347F2E">
              <w:rPr>
                <w:b/>
                <w:bCs/>
                <w:color w:val="auto"/>
                <w:lang w:eastAsia="lt-LT"/>
              </w:rPr>
              <w:t>01</w:t>
            </w:r>
          </w:p>
        </w:tc>
        <w:tc>
          <w:tcPr>
            <w:tcW w:w="567" w:type="dxa"/>
            <w:shd w:val="clear" w:color="auto" w:fill="D6E3BC"/>
          </w:tcPr>
          <w:p w14:paraId="5E9EA83C" w14:textId="77777777" w:rsidR="009C352C" w:rsidRPr="00347F2E" w:rsidRDefault="009C352C" w:rsidP="009C352C">
            <w:pPr>
              <w:jc w:val="center"/>
              <w:rPr>
                <w:b/>
                <w:bCs/>
                <w:color w:val="auto"/>
                <w:lang w:eastAsia="lt-LT"/>
              </w:rPr>
            </w:pPr>
            <w:r w:rsidRPr="00347F2E">
              <w:rPr>
                <w:b/>
                <w:bCs/>
                <w:color w:val="auto"/>
                <w:lang w:eastAsia="lt-LT"/>
              </w:rPr>
              <w:t>03</w:t>
            </w:r>
          </w:p>
        </w:tc>
        <w:tc>
          <w:tcPr>
            <w:tcW w:w="5103" w:type="dxa"/>
            <w:gridSpan w:val="2"/>
            <w:shd w:val="clear" w:color="auto" w:fill="D6E3BC"/>
          </w:tcPr>
          <w:p w14:paraId="07A8E077" w14:textId="77777777" w:rsidR="009C352C" w:rsidRPr="00347F2E" w:rsidRDefault="009C352C" w:rsidP="009C352C">
            <w:pPr>
              <w:rPr>
                <w:b/>
                <w:bCs/>
                <w:color w:val="auto"/>
                <w:lang w:eastAsia="lt-LT"/>
              </w:rPr>
            </w:pPr>
            <w:r w:rsidRPr="00347F2E">
              <w:rPr>
                <w:rFonts w:eastAsia="MS Mincho"/>
                <w:b/>
                <w:bCs/>
                <w:color w:val="000000"/>
              </w:rPr>
              <w:t>Didinti kultūros ir meno indėlį į miesto gyvybingumą</w:t>
            </w:r>
          </w:p>
        </w:tc>
        <w:tc>
          <w:tcPr>
            <w:tcW w:w="4962" w:type="dxa"/>
            <w:shd w:val="clear" w:color="auto" w:fill="D6E3BC"/>
          </w:tcPr>
          <w:p w14:paraId="74B7E076" w14:textId="77777777" w:rsidR="009C352C" w:rsidRPr="00E46C29" w:rsidRDefault="00972C9E" w:rsidP="009C352C">
            <w:pPr>
              <w:rPr>
                <w:color w:val="auto"/>
                <w:lang w:eastAsia="lt-LT"/>
              </w:rPr>
            </w:pPr>
            <w:r w:rsidRPr="00E46C29">
              <w:rPr>
                <w:color w:val="auto"/>
                <w:lang w:eastAsia="lt-LT"/>
              </w:rPr>
              <w:t>Įgyvendintų veiklų pokytis</w:t>
            </w:r>
          </w:p>
        </w:tc>
        <w:tc>
          <w:tcPr>
            <w:tcW w:w="1417" w:type="dxa"/>
            <w:shd w:val="clear" w:color="auto" w:fill="D6E3BC"/>
          </w:tcPr>
          <w:p w14:paraId="4D2B07A7" w14:textId="77777777" w:rsidR="009C352C" w:rsidRPr="00E46C29" w:rsidRDefault="00972C9E" w:rsidP="00972C9E">
            <w:pPr>
              <w:jc w:val="center"/>
              <w:rPr>
                <w:color w:val="auto"/>
                <w:lang w:eastAsia="lt-LT"/>
              </w:rPr>
            </w:pPr>
            <w:r w:rsidRPr="00E46C29">
              <w:rPr>
                <w:color w:val="auto"/>
                <w:lang w:eastAsia="lt-LT"/>
              </w:rPr>
              <w:t>Proc.</w:t>
            </w:r>
          </w:p>
        </w:tc>
        <w:tc>
          <w:tcPr>
            <w:tcW w:w="1418" w:type="dxa"/>
            <w:shd w:val="clear" w:color="auto" w:fill="D6E3BC"/>
          </w:tcPr>
          <w:p w14:paraId="06D16405" w14:textId="77777777" w:rsidR="009C352C" w:rsidRPr="001729FF" w:rsidRDefault="001729FF" w:rsidP="00945037">
            <w:pPr>
              <w:jc w:val="center"/>
              <w:rPr>
                <w:color w:val="auto"/>
                <w:lang w:eastAsia="lt-LT"/>
              </w:rPr>
            </w:pPr>
            <w:r w:rsidRPr="001729FF">
              <w:rPr>
                <w:color w:val="auto"/>
                <w:lang w:eastAsia="lt-LT"/>
              </w:rPr>
              <w:t>52</w:t>
            </w:r>
            <w:r w:rsidR="00AC1253" w:rsidRPr="00EF36C5">
              <w:rPr>
                <w:color w:val="auto"/>
                <w:lang w:eastAsia="lt-LT"/>
              </w:rPr>
              <w:t>*</w:t>
            </w:r>
          </w:p>
        </w:tc>
        <w:tc>
          <w:tcPr>
            <w:tcW w:w="1559" w:type="dxa"/>
            <w:shd w:val="clear" w:color="auto" w:fill="D6E3BC"/>
          </w:tcPr>
          <w:p w14:paraId="29F6B8D5" w14:textId="77777777" w:rsidR="002E2A64" w:rsidRPr="001729FF" w:rsidRDefault="006B0059" w:rsidP="009C352C">
            <w:pPr>
              <w:jc w:val="center"/>
              <w:rPr>
                <w:color w:val="auto"/>
                <w:lang w:eastAsia="lt-LT"/>
              </w:rPr>
            </w:pPr>
            <w:r w:rsidRPr="001729FF">
              <w:rPr>
                <w:color w:val="auto"/>
                <w:lang w:eastAsia="lt-LT"/>
              </w:rPr>
              <w:t>-55</w:t>
            </w:r>
            <w:r w:rsidR="008250E2" w:rsidRPr="00EF36C5">
              <w:rPr>
                <w:color w:val="auto"/>
                <w:lang w:eastAsia="lt-LT"/>
              </w:rPr>
              <w:t>*</w:t>
            </w:r>
          </w:p>
        </w:tc>
      </w:tr>
      <w:tr w:rsidR="00092FCE" w:rsidRPr="00347F2E" w14:paraId="30EDDF92" w14:textId="77777777" w:rsidTr="00C65472">
        <w:tc>
          <w:tcPr>
            <w:tcW w:w="562" w:type="dxa"/>
            <w:vMerge w:val="restart"/>
            <w:shd w:val="clear" w:color="auto" w:fill="DBE5F1"/>
          </w:tcPr>
          <w:p w14:paraId="7E9890DC" w14:textId="77777777" w:rsidR="00092FCE" w:rsidRPr="00347F2E" w:rsidRDefault="00092FCE" w:rsidP="00092FCE">
            <w:pPr>
              <w:jc w:val="center"/>
              <w:rPr>
                <w:b/>
                <w:bCs/>
                <w:color w:val="auto"/>
                <w:lang w:eastAsia="lt-LT"/>
              </w:rPr>
            </w:pPr>
            <w:r w:rsidRPr="00347F2E">
              <w:rPr>
                <w:b/>
                <w:bCs/>
                <w:color w:val="auto"/>
                <w:lang w:eastAsia="lt-LT"/>
              </w:rPr>
              <w:t>01</w:t>
            </w:r>
          </w:p>
        </w:tc>
        <w:tc>
          <w:tcPr>
            <w:tcW w:w="567" w:type="dxa"/>
            <w:vMerge w:val="restart"/>
            <w:shd w:val="clear" w:color="auto" w:fill="D6E3BC"/>
          </w:tcPr>
          <w:p w14:paraId="3DFA40EE" w14:textId="77777777" w:rsidR="00092FCE" w:rsidRPr="00347F2E" w:rsidRDefault="00092FCE" w:rsidP="00092FCE">
            <w:pPr>
              <w:jc w:val="center"/>
              <w:rPr>
                <w:b/>
                <w:bCs/>
                <w:color w:val="auto"/>
                <w:lang w:eastAsia="lt-LT"/>
              </w:rPr>
            </w:pPr>
            <w:r w:rsidRPr="00347F2E">
              <w:rPr>
                <w:b/>
                <w:bCs/>
                <w:color w:val="auto"/>
                <w:lang w:eastAsia="lt-LT"/>
              </w:rPr>
              <w:t>03</w:t>
            </w:r>
          </w:p>
        </w:tc>
        <w:tc>
          <w:tcPr>
            <w:tcW w:w="567" w:type="dxa"/>
            <w:vMerge w:val="restart"/>
            <w:shd w:val="clear" w:color="auto" w:fill="auto"/>
          </w:tcPr>
          <w:p w14:paraId="4499D1C9" w14:textId="77777777" w:rsidR="00092FCE" w:rsidRPr="00347F2E" w:rsidRDefault="00092FCE" w:rsidP="00092FCE">
            <w:pPr>
              <w:rPr>
                <w:b/>
                <w:bCs/>
                <w:color w:val="auto"/>
                <w:lang w:eastAsia="lt-LT"/>
              </w:rPr>
            </w:pPr>
            <w:r w:rsidRPr="00347F2E">
              <w:rPr>
                <w:b/>
                <w:bCs/>
                <w:color w:val="auto"/>
                <w:lang w:eastAsia="lt-LT"/>
              </w:rPr>
              <w:t>0</w:t>
            </w:r>
            <w:r w:rsidR="00942267" w:rsidRPr="00347F2E">
              <w:rPr>
                <w:b/>
                <w:bCs/>
                <w:color w:val="auto"/>
                <w:lang w:eastAsia="lt-LT"/>
              </w:rPr>
              <w:t>1</w:t>
            </w:r>
          </w:p>
        </w:tc>
        <w:tc>
          <w:tcPr>
            <w:tcW w:w="4536" w:type="dxa"/>
            <w:vMerge w:val="restart"/>
            <w:shd w:val="clear" w:color="auto" w:fill="auto"/>
          </w:tcPr>
          <w:p w14:paraId="5C11F85D" w14:textId="77777777" w:rsidR="00092FCE" w:rsidRPr="00347F2E" w:rsidRDefault="00092FCE" w:rsidP="00092FCE">
            <w:pPr>
              <w:rPr>
                <w:rFonts w:eastAsia="MS Mincho"/>
                <w:bCs/>
                <w:color w:val="auto"/>
              </w:rPr>
            </w:pPr>
            <w:r w:rsidRPr="00347F2E">
              <w:rPr>
                <w:rFonts w:eastAsia="MS Mincho"/>
                <w:bCs/>
                <w:color w:val="auto"/>
              </w:rPr>
              <w:t xml:space="preserve">Miesto viešųjų erdvių </w:t>
            </w:r>
            <w:proofErr w:type="spellStart"/>
            <w:r w:rsidRPr="00347F2E">
              <w:rPr>
                <w:rFonts w:eastAsia="MS Mincho"/>
                <w:bCs/>
                <w:color w:val="auto"/>
              </w:rPr>
              <w:t>įveiklinimas</w:t>
            </w:r>
            <w:proofErr w:type="spellEnd"/>
          </w:p>
        </w:tc>
        <w:tc>
          <w:tcPr>
            <w:tcW w:w="4962" w:type="dxa"/>
            <w:shd w:val="clear" w:color="auto" w:fill="auto"/>
          </w:tcPr>
          <w:p w14:paraId="3871FAA7" w14:textId="77777777" w:rsidR="00092FCE" w:rsidRPr="00347F2E" w:rsidRDefault="00092FCE" w:rsidP="00092FCE">
            <w:pPr>
              <w:rPr>
                <w:rFonts w:eastAsia="MS Mincho"/>
                <w:bCs/>
                <w:color w:val="auto"/>
              </w:rPr>
            </w:pPr>
            <w:r w:rsidRPr="00347F2E">
              <w:rPr>
                <w:rFonts w:eastAsia="MS Mincho"/>
                <w:bCs/>
                <w:color w:val="auto"/>
              </w:rPr>
              <w:t>Suorganizuotų renginių skaičius per metus</w:t>
            </w:r>
          </w:p>
        </w:tc>
        <w:tc>
          <w:tcPr>
            <w:tcW w:w="1417" w:type="dxa"/>
            <w:shd w:val="clear" w:color="auto" w:fill="auto"/>
          </w:tcPr>
          <w:p w14:paraId="07A99D9B" w14:textId="77777777" w:rsidR="00092FCE" w:rsidRPr="00347F2E" w:rsidRDefault="00092FCE" w:rsidP="00092FCE">
            <w:pPr>
              <w:jc w:val="center"/>
              <w:rPr>
                <w:color w:val="auto"/>
                <w:lang w:eastAsia="lt-LT"/>
              </w:rPr>
            </w:pPr>
            <w:r w:rsidRPr="00347F2E">
              <w:rPr>
                <w:color w:val="auto"/>
                <w:lang w:eastAsia="lt-LT"/>
              </w:rPr>
              <w:t>Vnt.</w:t>
            </w:r>
          </w:p>
        </w:tc>
        <w:tc>
          <w:tcPr>
            <w:tcW w:w="1418" w:type="dxa"/>
            <w:shd w:val="clear" w:color="auto" w:fill="auto"/>
          </w:tcPr>
          <w:p w14:paraId="110FFAFC" w14:textId="77777777" w:rsidR="00092FCE" w:rsidRPr="00347F2E" w:rsidRDefault="007043E5" w:rsidP="00092FCE">
            <w:pPr>
              <w:jc w:val="center"/>
              <w:rPr>
                <w:bCs/>
                <w:color w:val="auto"/>
                <w:highlight w:val="yellow"/>
                <w:lang w:eastAsia="lt-LT"/>
              </w:rPr>
            </w:pPr>
            <w:r w:rsidRPr="00347F2E">
              <w:rPr>
                <w:bCs/>
                <w:color w:val="auto"/>
                <w:lang w:eastAsia="lt-LT"/>
              </w:rPr>
              <w:t>1</w:t>
            </w:r>
          </w:p>
        </w:tc>
        <w:tc>
          <w:tcPr>
            <w:tcW w:w="1559" w:type="dxa"/>
            <w:shd w:val="clear" w:color="auto" w:fill="auto"/>
          </w:tcPr>
          <w:p w14:paraId="2D1C4773" w14:textId="77777777" w:rsidR="00092FCE" w:rsidRPr="001729FF" w:rsidRDefault="00092FCE" w:rsidP="00092FCE">
            <w:pPr>
              <w:jc w:val="center"/>
              <w:rPr>
                <w:color w:val="auto"/>
                <w:lang w:eastAsia="lt-LT"/>
              </w:rPr>
            </w:pPr>
            <w:r w:rsidRPr="001729FF">
              <w:rPr>
                <w:color w:val="auto"/>
                <w:lang w:eastAsia="lt-LT"/>
              </w:rPr>
              <w:t>3</w:t>
            </w:r>
          </w:p>
        </w:tc>
      </w:tr>
      <w:tr w:rsidR="00092FCE" w:rsidRPr="00347F2E" w14:paraId="2B887A8A" w14:textId="77777777" w:rsidTr="00F43B33">
        <w:tc>
          <w:tcPr>
            <w:tcW w:w="562" w:type="dxa"/>
            <w:vMerge/>
            <w:shd w:val="clear" w:color="auto" w:fill="DBE5F1"/>
          </w:tcPr>
          <w:p w14:paraId="30A6A0E2" w14:textId="77777777" w:rsidR="00092FCE" w:rsidRPr="00347F2E" w:rsidRDefault="00092FCE" w:rsidP="00092FCE">
            <w:pPr>
              <w:jc w:val="center"/>
              <w:rPr>
                <w:b/>
                <w:bCs/>
                <w:color w:val="auto"/>
                <w:lang w:eastAsia="lt-LT"/>
              </w:rPr>
            </w:pPr>
          </w:p>
        </w:tc>
        <w:tc>
          <w:tcPr>
            <w:tcW w:w="567" w:type="dxa"/>
            <w:vMerge/>
            <w:shd w:val="clear" w:color="auto" w:fill="D6E3BC"/>
          </w:tcPr>
          <w:p w14:paraId="0376C477" w14:textId="77777777" w:rsidR="00092FCE" w:rsidRPr="00347F2E" w:rsidRDefault="00092FCE" w:rsidP="00092FCE">
            <w:pPr>
              <w:jc w:val="center"/>
              <w:rPr>
                <w:b/>
                <w:bCs/>
                <w:color w:val="auto"/>
                <w:lang w:eastAsia="lt-LT"/>
              </w:rPr>
            </w:pPr>
          </w:p>
        </w:tc>
        <w:tc>
          <w:tcPr>
            <w:tcW w:w="567" w:type="dxa"/>
            <w:vMerge/>
            <w:shd w:val="clear" w:color="auto" w:fill="auto"/>
          </w:tcPr>
          <w:p w14:paraId="7E5BABD8" w14:textId="77777777" w:rsidR="00092FCE" w:rsidRPr="00347F2E" w:rsidRDefault="00092FCE" w:rsidP="00092FCE">
            <w:pPr>
              <w:rPr>
                <w:b/>
                <w:bCs/>
                <w:color w:val="auto"/>
                <w:lang w:eastAsia="lt-LT"/>
              </w:rPr>
            </w:pPr>
          </w:p>
        </w:tc>
        <w:tc>
          <w:tcPr>
            <w:tcW w:w="4536" w:type="dxa"/>
            <w:vMerge/>
            <w:shd w:val="clear" w:color="auto" w:fill="auto"/>
          </w:tcPr>
          <w:p w14:paraId="1DDC7A87" w14:textId="77777777" w:rsidR="00092FCE" w:rsidRPr="00347F2E" w:rsidRDefault="00092FCE" w:rsidP="00092FCE">
            <w:pPr>
              <w:rPr>
                <w:rFonts w:eastAsia="MS Mincho"/>
                <w:bCs/>
                <w:color w:val="auto"/>
              </w:rPr>
            </w:pPr>
          </w:p>
        </w:tc>
        <w:tc>
          <w:tcPr>
            <w:tcW w:w="4962" w:type="dxa"/>
            <w:tcBorders>
              <w:bottom w:val="single" w:sz="4" w:space="0" w:color="auto"/>
            </w:tcBorders>
            <w:shd w:val="clear" w:color="auto" w:fill="auto"/>
          </w:tcPr>
          <w:p w14:paraId="2E5546AA" w14:textId="77777777" w:rsidR="00092FCE" w:rsidRPr="00347F2E" w:rsidRDefault="00092FCE" w:rsidP="00092FCE">
            <w:pPr>
              <w:rPr>
                <w:rFonts w:eastAsia="MS Mincho"/>
                <w:bCs/>
                <w:color w:val="auto"/>
              </w:rPr>
            </w:pPr>
            <w:proofErr w:type="spellStart"/>
            <w:r w:rsidRPr="00347F2E">
              <w:rPr>
                <w:rFonts w:eastAsia="MS Mincho"/>
                <w:bCs/>
                <w:color w:val="auto"/>
              </w:rPr>
              <w:t>Įveiklintų</w:t>
            </w:r>
            <w:proofErr w:type="spellEnd"/>
            <w:r w:rsidRPr="00347F2E">
              <w:rPr>
                <w:rFonts w:eastAsia="MS Mincho"/>
                <w:bCs/>
                <w:color w:val="auto"/>
              </w:rPr>
              <w:t xml:space="preserve"> erdvių skaičius</w:t>
            </w:r>
          </w:p>
        </w:tc>
        <w:tc>
          <w:tcPr>
            <w:tcW w:w="1417" w:type="dxa"/>
            <w:shd w:val="clear" w:color="auto" w:fill="auto"/>
          </w:tcPr>
          <w:p w14:paraId="1884B563" w14:textId="77777777" w:rsidR="00092FCE" w:rsidRPr="00347F2E" w:rsidRDefault="00092FCE" w:rsidP="00092FCE">
            <w:pPr>
              <w:jc w:val="center"/>
              <w:rPr>
                <w:color w:val="auto"/>
                <w:lang w:eastAsia="lt-LT"/>
              </w:rPr>
            </w:pPr>
            <w:r w:rsidRPr="00347F2E">
              <w:rPr>
                <w:color w:val="auto"/>
                <w:lang w:eastAsia="lt-LT"/>
              </w:rPr>
              <w:t>Vnt.</w:t>
            </w:r>
          </w:p>
        </w:tc>
        <w:tc>
          <w:tcPr>
            <w:tcW w:w="1418" w:type="dxa"/>
            <w:shd w:val="clear" w:color="auto" w:fill="auto"/>
          </w:tcPr>
          <w:p w14:paraId="362F5156" w14:textId="77777777" w:rsidR="00092FCE" w:rsidRPr="00347F2E" w:rsidRDefault="007043E5" w:rsidP="00092FCE">
            <w:pPr>
              <w:jc w:val="center"/>
              <w:rPr>
                <w:bCs/>
                <w:color w:val="auto"/>
                <w:highlight w:val="yellow"/>
                <w:lang w:eastAsia="lt-LT"/>
              </w:rPr>
            </w:pPr>
            <w:r w:rsidRPr="00347F2E">
              <w:rPr>
                <w:bCs/>
                <w:color w:val="auto"/>
                <w:lang w:eastAsia="lt-LT"/>
              </w:rPr>
              <w:t>3</w:t>
            </w:r>
          </w:p>
        </w:tc>
        <w:tc>
          <w:tcPr>
            <w:tcW w:w="1559" w:type="dxa"/>
            <w:shd w:val="clear" w:color="auto" w:fill="auto"/>
          </w:tcPr>
          <w:p w14:paraId="505016D3" w14:textId="77777777" w:rsidR="00092FCE" w:rsidRPr="001729FF" w:rsidRDefault="00092FCE" w:rsidP="00092FCE">
            <w:pPr>
              <w:jc w:val="center"/>
              <w:rPr>
                <w:color w:val="auto"/>
                <w:lang w:eastAsia="lt-LT"/>
              </w:rPr>
            </w:pPr>
            <w:r w:rsidRPr="001729FF">
              <w:rPr>
                <w:color w:val="auto"/>
                <w:lang w:eastAsia="lt-LT"/>
              </w:rPr>
              <w:t>3</w:t>
            </w:r>
          </w:p>
        </w:tc>
      </w:tr>
      <w:tr w:rsidR="004D4AF2" w:rsidRPr="00347F2E" w14:paraId="0A6221E0" w14:textId="77777777" w:rsidTr="00F43B33">
        <w:tc>
          <w:tcPr>
            <w:tcW w:w="562" w:type="dxa"/>
            <w:tcBorders>
              <w:top w:val="nil"/>
              <w:left w:val="single" w:sz="4" w:space="0" w:color="auto"/>
              <w:bottom w:val="single" w:sz="4" w:space="0" w:color="auto"/>
              <w:right w:val="single" w:sz="4" w:space="0" w:color="auto"/>
            </w:tcBorders>
            <w:shd w:val="clear" w:color="auto" w:fill="DBE5F1"/>
          </w:tcPr>
          <w:p w14:paraId="2DD1CA77" w14:textId="77777777" w:rsidR="004D4AF2" w:rsidRPr="00347F2E" w:rsidRDefault="004D4AF2" w:rsidP="009C352C">
            <w:pPr>
              <w:jc w:val="center"/>
              <w:rPr>
                <w:b/>
                <w:bCs/>
                <w:color w:val="auto"/>
                <w:lang w:eastAsia="lt-LT"/>
              </w:rPr>
            </w:pPr>
            <w:r w:rsidRPr="00347F2E">
              <w:rPr>
                <w:b/>
                <w:bCs/>
                <w:color w:val="auto"/>
                <w:lang w:eastAsia="lt-LT"/>
              </w:rPr>
              <w:t>01</w:t>
            </w:r>
          </w:p>
        </w:tc>
        <w:tc>
          <w:tcPr>
            <w:tcW w:w="567" w:type="dxa"/>
            <w:tcBorders>
              <w:top w:val="nil"/>
              <w:left w:val="single" w:sz="4" w:space="0" w:color="auto"/>
              <w:bottom w:val="single" w:sz="4" w:space="0" w:color="auto"/>
              <w:right w:val="single" w:sz="4" w:space="0" w:color="auto"/>
            </w:tcBorders>
            <w:shd w:val="clear" w:color="auto" w:fill="D6E3BC"/>
          </w:tcPr>
          <w:p w14:paraId="6450F1E6" w14:textId="77777777" w:rsidR="004D4AF2" w:rsidRPr="00347F2E" w:rsidRDefault="004D4AF2" w:rsidP="009C352C">
            <w:pPr>
              <w:jc w:val="center"/>
              <w:rPr>
                <w:b/>
                <w:bCs/>
                <w:color w:val="auto"/>
                <w:lang w:eastAsia="lt-LT"/>
              </w:rPr>
            </w:pPr>
            <w:r w:rsidRPr="00347F2E">
              <w:rPr>
                <w:b/>
                <w:bCs/>
                <w:color w:val="auto"/>
                <w:lang w:eastAsia="lt-LT"/>
              </w:rPr>
              <w:t>03</w:t>
            </w:r>
          </w:p>
        </w:tc>
        <w:tc>
          <w:tcPr>
            <w:tcW w:w="567" w:type="dxa"/>
            <w:tcBorders>
              <w:top w:val="nil"/>
              <w:left w:val="single" w:sz="4" w:space="0" w:color="auto"/>
              <w:bottom w:val="single" w:sz="4" w:space="0" w:color="auto"/>
              <w:right w:val="single" w:sz="4" w:space="0" w:color="auto"/>
            </w:tcBorders>
            <w:shd w:val="clear" w:color="auto" w:fill="auto"/>
          </w:tcPr>
          <w:p w14:paraId="105CE704" w14:textId="77777777" w:rsidR="004D4AF2" w:rsidRPr="00347F2E" w:rsidRDefault="004D4AF2" w:rsidP="009C352C">
            <w:pPr>
              <w:rPr>
                <w:b/>
                <w:bCs/>
                <w:color w:val="auto"/>
                <w:lang w:eastAsia="lt-LT"/>
              </w:rPr>
            </w:pPr>
            <w:r w:rsidRPr="00347F2E">
              <w:rPr>
                <w:b/>
                <w:bCs/>
                <w:color w:val="auto"/>
                <w:lang w:eastAsia="lt-LT"/>
              </w:rPr>
              <w:t>0</w:t>
            </w:r>
            <w:r w:rsidR="003E6595">
              <w:rPr>
                <w:b/>
                <w:bCs/>
                <w:color w:val="auto"/>
                <w:lang w:eastAsia="lt-LT"/>
              </w:rPr>
              <w:t>2</w:t>
            </w:r>
          </w:p>
        </w:tc>
        <w:tc>
          <w:tcPr>
            <w:tcW w:w="4536" w:type="dxa"/>
            <w:tcBorders>
              <w:top w:val="nil"/>
              <w:left w:val="single" w:sz="4" w:space="0" w:color="auto"/>
              <w:bottom w:val="single" w:sz="4" w:space="0" w:color="auto"/>
              <w:right w:val="single" w:sz="4" w:space="0" w:color="auto"/>
            </w:tcBorders>
            <w:shd w:val="clear" w:color="auto" w:fill="auto"/>
          </w:tcPr>
          <w:p w14:paraId="57172B7D" w14:textId="77777777" w:rsidR="004D4AF2" w:rsidRPr="00347F2E" w:rsidRDefault="004D4AF2" w:rsidP="00FD3402">
            <w:r w:rsidRPr="00347F2E">
              <w:t>Dalyvavimas kitų k</w:t>
            </w:r>
            <w:r w:rsidR="00FD3402">
              <w:t xml:space="preserve">ultūros įstaigų </w:t>
            </w:r>
            <w:r w:rsidR="00417217">
              <w:t>organizuojamų renginių programos</w:t>
            </w:r>
            <w:r w:rsidR="00FD3402">
              <w:t>e</w:t>
            </w:r>
          </w:p>
        </w:tc>
        <w:tc>
          <w:tcPr>
            <w:tcW w:w="4962" w:type="dxa"/>
            <w:tcBorders>
              <w:left w:val="single" w:sz="4" w:space="0" w:color="auto"/>
            </w:tcBorders>
            <w:shd w:val="clear" w:color="auto" w:fill="auto"/>
          </w:tcPr>
          <w:p w14:paraId="2EEC4C9A" w14:textId="77777777" w:rsidR="004D4AF2" w:rsidRPr="00347F2E" w:rsidRDefault="00745559" w:rsidP="009C352C">
            <w:pPr>
              <w:rPr>
                <w:rFonts w:eastAsia="MS Mincho"/>
                <w:bCs/>
              </w:rPr>
            </w:pPr>
            <w:r w:rsidRPr="00347F2E">
              <w:rPr>
                <w:rFonts w:eastAsia="MS Mincho"/>
                <w:bCs/>
              </w:rPr>
              <w:t>Dalyvavim</w:t>
            </w:r>
            <w:r w:rsidR="00B608AA">
              <w:rPr>
                <w:rFonts w:eastAsia="MS Mincho"/>
                <w:bCs/>
              </w:rPr>
              <w:t>ų</w:t>
            </w:r>
            <w:r w:rsidRPr="00347F2E">
              <w:rPr>
                <w:rFonts w:eastAsia="MS Mincho"/>
                <w:bCs/>
              </w:rPr>
              <w:t xml:space="preserve"> renginiuose skaičius per metus</w:t>
            </w:r>
          </w:p>
        </w:tc>
        <w:tc>
          <w:tcPr>
            <w:tcW w:w="1417" w:type="dxa"/>
            <w:shd w:val="clear" w:color="auto" w:fill="auto"/>
          </w:tcPr>
          <w:p w14:paraId="3A4382E4" w14:textId="77777777" w:rsidR="004D4AF2" w:rsidRPr="00347F2E" w:rsidRDefault="006968DA" w:rsidP="009C352C">
            <w:pPr>
              <w:jc w:val="center"/>
              <w:rPr>
                <w:color w:val="auto"/>
                <w:lang w:eastAsia="lt-LT"/>
              </w:rPr>
            </w:pPr>
            <w:r w:rsidRPr="00347F2E">
              <w:rPr>
                <w:color w:val="auto"/>
                <w:lang w:eastAsia="lt-LT"/>
              </w:rPr>
              <w:t>Vnt.</w:t>
            </w:r>
          </w:p>
        </w:tc>
        <w:tc>
          <w:tcPr>
            <w:tcW w:w="1418" w:type="dxa"/>
            <w:shd w:val="clear" w:color="auto" w:fill="auto"/>
          </w:tcPr>
          <w:p w14:paraId="4B014197" w14:textId="77777777" w:rsidR="004D4AF2" w:rsidRPr="00347F2E" w:rsidRDefault="00DD102C" w:rsidP="009C352C">
            <w:pPr>
              <w:jc w:val="center"/>
              <w:rPr>
                <w:bCs/>
                <w:color w:val="auto"/>
                <w:highlight w:val="yellow"/>
                <w:lang w:eastAsia="lt-LT"/>
              </w:rPr>
            </w:pPr>
            <w:r w:rsidRPr="00347F2E">
              <w:rPr>
                <w:bCs/>
                <w:color w:val="auto"/>
                <w:lang w:eastAsia="lt-LT"/>
              </w:rPr>
              <w:t>1</w:t>
            </w:r>
          </w:p>
        </w:tc>
        <w:tc>
          <w:tcPr>
            <w:tcW w:w="1559" w:type="dxa"/>
            <w:shd w:val="clear" w:color="auto" w:fill="auto"/>
          </w:tcPr>
          <w:p w14:paraId="0A3E12C1" w14:textId="77777777" w:rsidR="004D4AF2" w:rsidRPr="001729FF" w:rsidRDefault="00A66F61" w:rsidP="009C352C">
            <w:pPr>
              <w:jc w:val="center"/>
              <w:rPr>
                <w:color w:val="auto"/>
                <w:lang w:eastAsia="lt-LT"/>
              </w:rPr>
            </w:pPr>
            <w:r w:rsidRPr="001729FF">
              <w:rPr>
                <w:color w:val="auto"/>
                <w:lang w:eastAsia="lt-LT"/>
              </w:rPr>
              <w:t>1</w:t>
            </w:r>
          </w:p>
        </w:tc>
      </w:tr>
      <w:tr w:rsidR="009C352C" w:rsidRPr="00347F2E" w14:paraId="2B3586C0" w14:textId="77777777" w:rsidTr="00F43B33">
        <w:tc>
          <w:tcPr>
            <w:tcW w:w="562" w:type="dxa"/>
            <w:tcBorders>
              <w:top w:val="single" w:sz="4" w:space="0" w:color="auto"/>
            </w:tcBorders>
            <w:shd w:val="clear" w:color="auto" w:fill="DBE5F1"/>
          </w:tcPr>
          <w:p w14:paraId="71BA44D8" w14:textId="77777777" w:rsidR="009C352C" w:rsidRPr="00347F2E" w:rsidRDefault="009C352C" w:rsidP="009C352C">
            <w:pPr>
              <w:jc w:val="center"/>
              <w:rPr>
                <w:b/>
                <w:bCs/>
                <w:color w:val="auto"/>
                <w:lang w:eastAsia="lt-LT"/>
              </w:rPr>
            </w:pPr>
            <w:r w:rsidRPr="00347F2E">
              <w:rPr>
                <w:b/>
                <w:bCs/>
                <w:color w:val="auto"/>
                <w:lang w:eastAsia="lt-LT"/>
              </w:rPr>
              <w:t>01</w:t>
            </w:r>
          </w:p>
        </w:tc>
        <w:tc>
          <w:tcPr>
            <w:tcW w:w="567" w:type="dxa"/>
            <w:tcBorders>
              <w:top w:val="single" w:sz="4" w:space="0" w:color="auto"/>
            </w:tcBorders>
            <w:shd w:val="clear" w:color="auto" w:fill="D6E3BC"/>
          </w:tcPr>
          <w:p w14:paraId="11F014B3" w14:textId="77777777" w:rsidR="009C352C" w:rsidRPr="00347F2E" w:rsidRDefault="009C352C" w:rsidP="009C352C">
            <w:pPr>
              <w:jc w:val="center"/>
              <w:rPr>
                <w:b/>
                <w:bCs/>
                <w:color w:val="auto"/>
                <w:lang w:eastAsia="lt-LT"/>
              </w:rPr>
            </w:pPr>
            <w:r w:rsidRPr="00347F2E">
              <w:rPr>
                <w:b/>
                <w:bCs/>
                <w:color w:val="auto"/>
                <w:lang w:eastAsia="lt-LT"/>
              </w:rPr>
              <w:t>03</w:t>
            </w:r>
          </w:p>
        </w:tc>
        <w:tc>
          <w:tcPr>
            <w:tcW w:w="567" w:type="dxa"/>
            <w:tcBorders>
              <w:top w:val="single" w:sz="4" w:space="0" w:color="auto"/>
            </w:tcBorders>
            <w:shd w:val="clear" w:color="auto" w:fill="auto"/>
          </w:tcPr>
          <w:p w14:paraId="4256BED1" w14:textId="77777777" w:rsidR="009C352C" w:rsidRPr="00347F2E" w:rsidRDefault="009C352C" w:rsidP="009C352C">
            <w:pPr>
              <w:rPr>
                <w:b/>
                <w:bCs/>
                <w:color w:val="auto"/>
                <w:lang w:eastAsia="lt-LT"/>
              </w:rPr>
            </w:pPr>
            <w:r w:rsidRPr="00347F2E">
              <w:rPr>
                <w:b/>
                <w:bCs/>
                <w:color w:val="auto"/>
                <w:lang w:eastAsia="lt-LT"/>
              </w:rPr>
              <w:t>0</w:t>
            </w:r>
            <w:r w:rsidR="003E6595">
              <w:rPr>
                <w:b/>
                <w:bCs/>
                <w:color w:val="auto"/>
                <w:lang w:eastAsia="lt-LT"/>
              </w:rPr>
              <w:t>3</w:t>
            </w:r>
          </w:p>
        </w:tc>
        <w:tc>
          <w:tcPr>
            <w:tcW w:w="4536" w:type="dxa"/>
            <w:tcBorders>
              <w:top w:val="single" w:sz="4" w:space="0" w:color="auto"/>
            </w:tcBorders>
            <w:shd w:val="clear" w:color="auto" w:fill="auto"/>
          </w:tcPr>
          <w:p w14:paraId="14E31CB7" w14:textId="77777777" w:rsidR="009C352C" w:rsidRPr="00347F2E" w:rsidRDefault="009C352C" w:rsidP="009C352C">
            <w:r w:rsidRPr="00347F2E">
              <w:t>Dalyvavimas tarptau</w:t>
            </w:r>
            <w:r w:rsidR="00C8771A">
              <w:t xml:space="preserve">tiniuose renginiuose užsienyje </w:t>
            </w:r>
          </w:p>
        </w:tc>
        <w:tc>
          <w:tcPr>
            <w:tcW w:w="4962" w:type="dxa"/>
            <w:shd w:val="clear" w:color="auto" w:fill="auto"/>
          </w:tcPr>
          <w:p w14:paraId="67D14237" w14:textId="77777777" w:rsidR="009C352C" w:rsidRPr="00347F2E" w:rsidRDefault="009C352C" w:rsidP="009C352C">
            <w:r w:rsidRPr="00347F2E">
              <w:t>Dalyvavimų tarptautiniuose renginiuose užsienyje skaičius per metus</w:t>
            </w:r>
          </w:p>
        </w:tc>
        <w:tc>
          <w:tcPr>
            <w:tcW w:w="1417" w:type="dxa"/>
            <w:shd w:val="clear" w:color="auto" w:fill="auto"/>
          </w:tcPr>
          <w:p w14:paraId="61E6187D" w14:textId="77777777" w:rsidR="009C352C" w:rsidRPr="00347F2E" w:rsidRDefault="00D878F8" w:rsidP="009C352C">
            <w:pPr>
              <w:jc w:val="center"/>
              <w:rPr>
                <w:color w:val="auto"/>
                <w:lang w:eastAsia="lt-LT"/>
              </w:rPr>
            </w:pPr>
            <w:r w:rsidRPr="00347F2E">
              <w:rPr>
                <w:color w:val="auto"/>
                <w:lang w:eastAsia="lt-LT"/>
              </w:rPr>
              <w:t>Vnt.</w:t>
            </w:r>
          </w:p>
        </w:tc>
        <w:tc>
          <w:tcPr>
            <w:tcW w:w="1418" w:type="dxa"/>
            <w:shd w:val="clear" w:color="auto" w:fill="auto"/>
          </w:tcPr>
          <w:p w14:paraId="53464B73" w14:textId="77777777" w:rsidR="009C352C" w:rsidRPr="00347F2E" w:rsidRDefault="003F726F" w:rsidP="009C352C">
            <w:pPr>
              <w:jc w:val="center"/>
              <w:rPr>
                <w:bCs/>
                <w:color w:val="auto"/>
                <w:highlight w:val="yellow"/>
                <w:vertAlign w:val="subscript"/>
                <w:lang w:eastAsia="lt-LT"/>
              </w:rPr>
            </w:pPr>
            <w:r w:rsidRPr="00347F2E">
              <w:rPr>
                <w:bCs/>
                <w:color w:val="auto"/>
                <w:lang w:eastAsia="lt-LT"/>
              </w:rPr>
              <w:t>1</w:t>
            </w:r>
          </w:p>
        </w:tc>
        <w:tc>
          <w:tcPr>
            <w:tcW w:w="1559" w:type="dxa"/>
            <w:shd w:val="clear" w:color="auto" w:fill="auto"/>
          </w:tcPr>
          <w:p w14:paraId="4AC96506" w14:textId="77777777" w:rsidR="009C352C" w:rsidRPr="001729FF" w:rsidRDefault="009C352C" w:rsidP="009C352C">
            <w:pPr>
              <w:jc w:val="center"/>
              <w:rPr>
                <w:color w:val="auto"/>
                <w:lang w:eastAsia="lt-LT"/>
              </w:rPr>
            </w:pPr>
            <w:r w:rsidRPr="001729FF">
              <w:rPr>
                <w:color w:val="auto"/>
                <w:lang w:eastAsia="lt-LT"/>
              </w:rPr>
              <w:t>1</w:t>
            </w:r>
          </w:p>
        </w:tc>
      </w:tr>
      <w:tr w:rsidR="00347F2E" w:rsidRPr="00347F2E" w14:paraId="5D4BDDBA" w14:textId="77777777" w:rsidTr="00C4082B">
        <w:tc>
          <w:tcPr>
            <w:tcW w:w="562" w:type="dxa"/>
            <w:vMerge w:val="restart"/>
            <w:tcBorders>
              <w:top w:val="single" w:sz="4" w:space="0" w:color="auto"/>
            </w:tcBorders>
            <w:shd w:val="clear" w:color="auto" w:fill="DBE5F1"/>
          </w:tcPr>
          <w:p w14:paraId="3F7F38FC" w14:textId="77777777" w:rsidR="00347F2E" w:rsidRPr="00347F2E" w:rsidRDefault="00347F2E" w:rsidP="009C352C">
            <w:pPr>
              <w:jc w:val="center"/>
              <w:rPr>
                <w:b/>
                <w:bCs/>
                <w:color w:val="auto"/>
                <w:highlight w:val="lightGray"/>
                <w:lang w:eastAsia="lt-LT"/>
              </w:rPr>
            </w:pPr>
            <w:r w:rsidRPr="00347F2E">
              <w:rPr>
                <w:b/>
                <w:bCs/>
                <w:color w:val="auto"/>
                <w:highlight w:val="lightGray"/>
                <w:lang w:eastAsia="lt-LT"/>
              </w:rPr>
              <w:t>01</w:t>
            </w:r>
          </w:p>
        </w:tc>
        <w:tc>
          <w:tcPr>
            <w:tcW w:w="567" w:type="dxa"/>
            <w:vMerge w:val="restart"/>
            <w:tcBorders>
              <w:top w:val="single" w:sz="4" w:space="0" w:color="auto"/>
            </w:tcBorders>
            <w:shd w:val="clear" w:color="auto" w:fill="D6E3BC"/>
          </w:tcPr>
          <w:p w14:paraId="0EB9EF18" w14:textId="77777777" w:rsidR="00347F2E" w:rsidRPr="00347F2E" w:rsidRDefault="00347F2E" w:rsidP="009C352C">
            <w:pPr>
              <w:jc w:val="center"/>
              <w:rPr>
                <w:b/>
                <w:bCs/>
                <w:color w:val="auto"/>
                <w:lang w:eastAsia="lt-LT"/>
              </w:rPr>
            </w:pPr>
            <w:r w:rsidRPr="00347F2E">
              <w:rPr>
                <w:b/>
                <w:bCs/>
                <w:color w:val="auto"/>
                <w:lang w:eastAsia="lt-LT"/>
              </w:rPr>
              <w:t>03</w:t>
            </w:r>
          </w:p>
        </w:tc>
        <w:tc>
          <w:tcPr>
            <w:tcW w:w="567" w:type="dxa"/>
            <w:vMerge w:val="restart"/>
            <w:tcBorders>
              <w:top w:val="single" w:sz="4" w:space="0" w:color="auto"/>
            </w:tcBorders>
            <w:shd w:val="clear" w:color="auto" w:fill="auto"/>
          </w:tcPr>
          <w:p w14:paraId="0E163381" w14:textId="77777777" w:rsidR="00347F2E" w:rsidRPr="00347F2E" w:rsidRDefault="00347F2E" w:rsidP="009C352C">
            <w:pPr>
              <w:rPr>
                <w:b/>
                <w:bCs/>
                <w:color w:val="auto"/>
                <w:lang w:eastAsia="lt-LT"/>
              </w:rPr>
            </w:pPr>
            <w:r w:rsidRPr="00347F2E">
              <w:rPr>
                <w:b/>
                <w:bCs/>
                <w:color w:val="auto"/>
                <w:lang w:eastAsia="lt-LT"/>
              </w:rPr>
              <w:t>0</w:t>
            </w:r>
            <w:r w:rsidR="003E6595">
              <w:rPr>
                <w:b/>
                <w:bCs/>
                <w:color w:val="auto"/>
                <w:lang w:eastAsia="lt-LT"/>
              </w:rPr>
              <w:t>4</w:t>
            </w:r>
          </w:p>
        </w:tc>
        <w:tc>
          <w:tcPr>
            <w:tcW w:w="4536" w:type="dxa"/>
            <w:vMerge w:val="restart"/>
            <w:tcBorders>
              <w:top w:val="single" w:sz="4" w:space="0" w:color="auto"/>
            </w:tcBorders>
            <w:shd w:val="clear" w:color="auto" w:fill="auto"/>
          </w:tcPr>
          <w:p w14:paraId="04C28FCB" w14:textId="77777777" w:rsidR="00347F2E" w:rsidRPr="00347F2E" w:rsidRDefault="00347F2E" w:rsidP="009C352C">
            <w:r w:rsidRPr="00347F2E">
              <w:t>Bendradarbiavimo su miesto ir regiono verslo įmonėmis, švietimo ir kultūros įstaigomis plėtra</w:t>
            </w:r>
          </w:p>
        </w:tc>
        <w:tc>
          <w:tcPr>
            <w:tcW w:w="4962" w:type="dxa"/>
            <w:tcBorders>
              <w:bottom w:val="single" w:sz="4" w:space="0" w:color="auto"/>
            </w:tcBorders>
            <w:shd w:val="clear" w:color="auto" w:fill="auto"/>
          </w:tcPr>
          <w:p w14:paraId="37130D81" w14:textId="77777777" w:rsidR="00347F2E" w:rsidRPr="00347F2E" w:rsidRDefault="00347F2E" w:rsidP="009C352C">
            <w:r w:rsidRPr="00347F2E">
              <w:t>Sudarytų bendradarbiavimo, partnerystės sutarčių skaičius per metus</w:t>
            </w:r>
          </w:p>
        </w:tc>
        <w:tc>
          <w:tcPr>
            <w:tcW w:w="1417" w:type="dxa"/>
            <w:shd w:val="clear" w:color="auto" w:fill="auto"/>
          </w:tcPr>
          <w:p w14:paraId="70F9CE86" w14:textId="77777777" w:rsidR="00347F2E" w:rsidRPr="00347F2E" w:rsidRDefault="00347F2E" w:rsidP="009C352C">
            <w:pPr>
              <w:jc w:val="center"/>
              <w:rPr>
                <w:color w:val="auto"/>
                <w:lang w:eastAsia="lt-LT"/>
              </w:rPr>
            </w:pPr>
            <w:r w:rsidRPr="00347F2E">
              <w:rPr>
                <w:color w:val="auto"/>
                <w:lang w:eastAsia="lt-LT"/>
              </w:rPr>
              <w:t>Vnt.</w:t>
            </w:r>
          </w:p>
        </w:tc>
        <w:tc>
          <w:tcPr>
            <w:tcW w:w="1418" w:type="dxa"/>
            <w:shd w:val="clear" w:color="auto" w:fill="auto"/>
          </w:tcPr>
          <w:p w14:paraId="3A74E184" w14:textId="77777777" w:rsidR="00347F2E" w:rsidRPr="00347F2E" w:rsidRDefault="00347F2E" w:rsidP="009C352C">
            <w:pPr>
              <w:jc w:val="center"/>
              <w:rPr>
                <w:bCs/>
                <w:color w:val="auto"/>
                <w:highlight w:val="yellow"/>
                <w:lang w:eastAsia="lt-LT"/>
              </w:rPr>
            </w:pPr>
            <w:r w:rsidRPr="00347F2E">
              <w:rPr>
                <w:bCs/>
                <w:color w:val="auto"/>
                <w:lang w:eastAsia="lt-LT"/>
              </w:rPr>
              <w:t>15</w:t>
            </w:r>
          </w:p>
        </w:tc>
        <w:tc>
          <w:tcPr>
            <w:tcW w:w="1559" w:type="dxa"/>
            <w:shd w:val="clear" w:color="auto" w:fill="auto"/>
          </w:tcPr>
          <w:p w14:paraId="30FC6217" w14:textId="77777777" w:rsidR="00347F2E" w:rsidRPr="001729FF" w:rsidRDefault="00347F2E" w:rsidP="009C352C">
            <w:pPr>
              <w:jc w:val="center"/>
              <w:rPr>
                <w:color w:val="auto"/>
                <w:lang w:eastAsia="lt-LT"/>
              </w:rPr>
            </w:pPr>
            <w:r w:rsidRPr="001729FF">
              <w:rPr>
                <w:color w:val="auto"/>
                <w:lang w:eastAsia="lt-LT"/>
              </w:rPr>
              <w:t>4</w:t>
            </w:r>
          </w:p>
        </w:tc>
      </w:tr>
      <w:tr w:rsidR="00347F2E" w:rsidRPr="00347F2E" w14:paraId="27C87993" w14:textId="77777777" w:rsidTr="00C4082B">
        <w:tc>
          <w:tcPr>
            <w:tcW w:w="562" w:type="dxa"/>
            <w:vMerge/>
            <w:tcBorders>
              <w:bottom w:val="single" w:sz="4" w:space="0" w:color="auto"/>
            </w:tcBorders>
            <w:shd w:val="clear" w:color="auto" w:fill="FFFFFF" w:themeFill="background1"/>
          </w:tcPr>
          <w:p w14:paraId="42860C73" w14:textId="77777777" w:rsidR="00347F2E" w:rsidRPr="00347F2E" w:rsidRDefault="00347F2E" w:rsidP="009C352C">
            <w:pPr>
              <w:jc w:val="center"/>
              <w:rPr>
                <w:b/>
                <w:bCs/>
                <w:color w:val="auto"/>
                <w:highlight w:val="lightGray"/>
                <w:lang w:eastAsia="lt-LT"/>
              </w:rPr>
            </w:pPr>
          </w:p>
        </w:tc>
        <w:tc>
          <w:tcPr>
            <w:tcW w:w="567" w:type="dxa"/>
            <w:vMerge/>
            <w:tcBorders>
              <w:bottom w:val="single" w:sz="4" w:space="0" w:color="auto"/>
            </w:tcBorders>
            <w:shd w:val="clear" w:color="auto" w:fill="FFFFFF" w:themeFill="background1"/>
          </w:tcPr>
          <w:p w14:paraId="2B98767D" w14:textId="77777777" w:rsidR="00347F2E" w:rsidRPr="00347F2E" w:rsidRDefault="00347F2E" w:rsidP="009C352C">
            <w:pPr>
              <w:jc w:val="center"/>
              <w:rPr>
                <w:b/>
                <w:bCs/>
                <w:color w:val="auto"/>
                <w:lang w:eastAsia="lt-LT"/>
              </w:rPr>
            </w:pPr>
          </w:p>
        </w:tc>
        <w:tc>
          <w:tcPr>
            <w:tcW w:w="567" w:type="dxa"/>
            <w:vMerge/>
            <w:tcBorders>
              <w:bottom w:val="single" w:sz="4" w:space="0" w:color="auto"/>
            </w:tcBorders>
            <w:shd w:val="clear" w:color="auto" w:fill="FFFFFF" w:themeFill="background1"/>
          </w:tcPr>
          <w:p w14:paraId="130663AB" w14:textId="77777777" w:rsidR="00347F2E" w:rsidRPr="00347F2E" w:rsidRDefault="00347F2E" w:rsidP="009C352C">
            <w:pPr>
              <w:rPr>
                <w:b/>
                <w:bCs/>
                <w:color w:val="auto"/>
                <w:lang w:eastAsia="lt-LT"/>
              </w:rPr>
            </w:pPr>
          </w:p>
        </w:tc>
        <w:tc>
          <w:tcPr>
            <w:tcW w:w="4536" w:type="dxa"/>
            <w:vMerge/>
            <w:tcBorders>
              <w:bottom w:val="single" w:sz="4" w:space="0" w:color="auto"/>
            </w:tcBorders>
            <w:shd w:val="clear" w:color="auto" w:fill="FFFFFF" w:themeFill="background1"/>
          </w:tcPr>
          <w:p w14:paraId="772A4AD2" w14:textId="77777777" w:rsidR="00347F2E" w:rsidRPr="00347F2E" w:rsidRDefault="00347F2E" w:rsidP="009C352C"/>
        </w:tc>
        <w:tc>
          <w:tcPr>
            <w:tcW w:w="4962" w:type="dxa"/>
            <w:shd w:val="clear" w:color="auto" w:fill="auto"/>
          </w:tcPr>
          <w:p w14:paraId="2C8540DE" w14:textId="77777777" w:rsidR="00347F2E" w:rsidRPr="00347F2E" w:rsidRDefault="00347F2E" w:rsidP="009C352C">
            <w:r w:rsidRPr="00347F2E">
              <w:t>Įgyvendintų bendrų projektų skaičius per metus</w:t>
            </w:r>
          </w:p>
        </w:tc>
        <w:tc>
          <w:tcPr>
            <w:tcW w:w="1417" w:type="dxa"/>
            <w:shd w:val="clear" w:color="auto" w:fill="auto"/>
          </w:tcPr>
          <w:p w14:paraId="0F1651C1" w14:textId="77777777" w:rsidR="00347F2E" w:rsidRPr="00347F2E" w:rsidRDefault="00347F2E" w:rsidP="009C352C">
            <w:pPr>
              <w:jc w:val="center"/>
              <w:rPr>
                <w:color w:val="auto"/>
                <w:lang w:eastAsia="lt-LT"/>
              </w:rPr>
            </w:pPr>
            <w:r w:rsidRPr="00347F2E">
              <w:rPr>
                <w:color w:val="auto"/>
                <w:lang w:eastAsia="lt-LT"/>
              </w:rPr>
              <w:t>Vnt.</w:t>
            </w:r>
          </w:p>
        </w:tc>
        <w:tc>
          <w:tcPr>
            <w:tcW w:w="1418" w:type="dxa"/>
            <w:shd w:val="clear" w:color="auto" w:fill="FFFFFF" w:themeFill="background1"/>
          </w:tcPr>
          <w:p w14:paraId="664B0911" w14:textId="77777777" w:rsidR="00347F2E" w:rsidRPr="00347F2E" w:rsidRDefault="00347F2E" w:rsidP="009C352C">
            <w:pPr>
              <w:jc w:val="center"/>
              <w:rPr>
                <w:bCs/>
                <w:color w:val="auto"/>
                <w:highlight w:val="yellow"/>
                <w:lang w:eastAsia="lt-LT"/>
              </w:rPr>
            </w:pPr>
            <w:r w:rsidRPr="00347F2E">
              <w:rPr>
                <w:bCs/>
                <w:color w:val="auto"/>
                <w:lang w:eastAsia="lt-LT"/>
              </w:rPr>
              <w:t>17</w:t>
            </w:r>
          </w:p>
        </w:tc>
        <w:tc>
          <w:tcPr>
            <w:tcW w:w="1559" w:type="dxa"/>
            <w:shd w:val="clear" w:color="auto" w:fill="auto"/>
          </w:tcPr>
          <w:p w14:paraId="67A7B49B" w14:textId="77777777" w:rsidR="00347F2E" w:rsidRPr="001729FF" w:rsidRDefault="00347F2E" w:rsidP="009C352C">
            <w:pPr>
              <w:jc w:val="center"/>
              <w:rPr>
                <w:color w:val="auto"/>
                <w:lang w:eastAsia="lt-LT"/>
              </w:rPr>
            </w:pPr>
            <w:r w:rsidRPr="001729FF">
              <w:rPr>
                <w:color w:val="auto"/>
                <w:lang w:eastAsia="lt-LT"/>
              </w:rPr>
              <w:t>5</w:t>
            </w:r>
          </w:p>
        </w:tc>
      </w:tr>
      <w:tr w:rsidR="0020358F" w:rsidRPr="00347F2E" w14:paraId="4699727B" w14:textId="77777777" w:rsidTr="003B4BC5">
        <w:tc>
          <w:tcPr>
            <w:tcW w:w="562" w:type="dxa"/>
            <w:tcBorders>
              <w:top w:val="single" w:sz="4" w:space="0" w:color="auto"/>
            </w:tcBorders>
            <w:shd w:val="clear" w:color="auto" w:fill="DBE5F1"/>
          </w:tcPr>
          <w:p w14:paraId="50ECB905" w14:textId="77777777" w:rsidR="0020358F" w:rsidRPr="00347F2E" w:rsidRDefault="0020358F" w:rsidP="0020358F">
            <w:pPr>
              <w:jc w:val="center"/>
              <w:rPr>
                <w:b/>
                <w:bCs/>
                <w:color w:val="auto"/>
                <w:lang w:eastAsia="lt-LT"/>
              </w:rPr>
            </w:pPr>
            <w:r w:rsidRPr="00347F2E">
              <w:rPr>
                <w:b/>
                <w:bCs/>
                <w:color w:val="auto"/>
                <w:lang w:eastAsia="lt-LT"/>
              </w:rPr>
              <w:t>01</w:t>
            </w:r>
          </w:p>
        </w:tc>
        <w:tc>
          <w:tcPr>
            <w:tcW w:w="567" w:type="dxa"/>
            <w:tcBorders>
              <w:top w:val="single" w:sz="4" w:space="0" w:color="auto"/>
            </w:tcBorders>
            <w:shd w:val="clear" w:color="auto" w:fill="D6E3BC"/>
          </w:tcPr>
          <w:p w14:paraId="2482CCA2" w14:textId="77777777" w:rsidR="0020358F" w:rsidRPr="00347F2E" w:rsidRDefault="0020358F" w:rsidP="0020358F">
            <w:pPr>
              <w:jc w:val="center"/>
              <w:rPr>
                <w:b/>
                <w:bCs/>
                <w:color w:val="auto"/>
                <w:lang w:eastAsia="lt-LT"/>
              </w:rPr>
            </w:pPr>
            <w:r w:rsidRPr="00347F2E">
              <w:rPr>
                <w:b/>
                <w:bCs/>
                <w:color w:val="auto"/>
                <w:lang w:eastAsia="lt-LT"/>
              </w:rPr>
              <w:t>04</w:t>
            </w:r>
          </w:p>
        </w:tc>
        <w:tc>
          <w:tcPr>
            <w:tcW w:w="5103" w:type="dxa"/>
            <w:gridSpan w:val="2"/>
            <w:tcBorders>
              <w:top w:val="single" w:sz="4" w:space="0" w:color="auto"/>
            </w:tcBorders>
            <w:shd w:val="clear" w:color="auto" w:fill="D6E3BC"/>
          </w:tcPr>
          <w:p w14:paraId="48F13832" w14:textId="77777777" w:rsidR="0020358F" w:rsidRPr="00347F2E" w:rsidRDefault="0020358F" w:rsidP="0020358F">
            <w:pPr>
              <w:rPr>
                <w:b/>
                <w:bCs/>
                <w:color w:val="auto"/>
                <w:lang w:eastAsia="lt-LT"/>
              </w:rPr>
            </w:pPr>
            <w:r w:rsidRPr="00347F2E">
              <w:rPr>
                <w:b/>
                <w:bCs/>
              </w:rPr>
              <w:t>Sudaryti sąlygas miesto gyventojams, ypač jaunimui, dalyvauti kultūros ir meno veikloje, ugdyti jų kūrybiškumą ir meninę raišką</w:t>
            </w:r>
          </w:p>
        </w:tc>
        <w:tc>
          <w:tcPr>
            <w:tcW w:w="4962" w:type="dxa"/>
            <w:shd w:val="clear" w:color="auto" w:fill="D6E3BC"/>
          </w:tcPr>
          <w:p w14:paraId="6905ABBB" w14:textId="77777777" w:rsidR="00E46C29" w:rsidRPr="00303DD0" w:rsidRDefault="005915FC" w:rsidP="0020358F">
            <w:pPr>
              <w:rPr>
                <w:color w:val="auto"/>
                <w:lang w:eastAsia="lt-LT"/>
              </w:rPr>
            </w:pPr>
            <w:r w:rsidRPr="00CB7A81">
              <w:rPr>
                <w:rFonts w:eastAsia="MS Mincho"/>
                <w:color w:val="auto"/>
              </w:rPr>
              <w:t>Kultūros ir meno veikloje dalyvavusių gyventojų skaičiaus pokytis</w:t>
            </w:r>
          </w:p>
        </w:tc>
        <w:tc>
          <w:tcPr>
            <w:tcW w:w="1417" w:type="dxa"/>
            <w:shd w:val="clear" w:color="auto" w:fill="D6E3BC"/>
          </w:tcPr>
          <w:p w14:paraId="199A0F69" w14:textId="77777777" w:rsidR="00E46C29" w:rsidRPr="00090C64" w:rsidRDefault="00E46C29" w:rsidP="0020358F">
            <w:pPr>
              <w:jc w:val="center"/>
              <w:rPr>
                <w:color w:val="auto"/>
                <w:lang w:eastAsia="lt-LT"/>
              </w:rPr>
            </w:pPr>
            <w:r w:rsidRPr="00090C64">
              <w:rPr>
                <w:color w:val="auto"/>
                <w:lang w:eastAsia="lt-LT"/>
              </w:rPr>
              <w:t>Proc.</w:t>
            </w:r>
          </w:p>
        </w:tc>
        <w:tc>
          <w:tcPr>
            <w:tcW w:w="1418" w:type="dxa"/>
            <w:shd w:val="clear" w:color="auto" w:fill="D6E3BC"/>
          </w:tcPr>
          <w:p w14:paraId="464DE6E4" w14:textId="77777777" w:rsidR="00E46C29" w:rsidRPr="00C070C2" w:rsidRDefault="00C070C2" w:rsidP="00C070C2">
            <w:pPr>
              <w:jc w:val="center"/>
              <w:rPr>
                <w:bCs/>
                <w:color w:val="auto"/>
                <w:lang w:eastAsia="lt-LT"/>
              </w:rPr>
            </w:pPr>
            <w:r w:rsidRPr="00C070C2">
              <w:rPr>
                <w:bCs/>
                <w:color w:val="auto"/>
                <w:lang w:eastAsia="lt-LT"/>
              </w:rPr>
              <w:t>-2,3</w:t>
            </w:r>
            <w:r w:rsidR="008250E2" w:rsidRPr="00EF36C5">
              <w:rPr>
                <w:bCs/>
                <w:color w:val="auto"/>
                <w:lang w:eastAsia="lt-LT"/>
              </w:rPr>
              <w:t>*</w:t>
            </w:r>
          </w:p>
        </w:tc>
        <w:tc>
          <w:tcPr>
            <w:tcW w:w="1559" w:type="dxa"/>
            <w:shd w:val="clear" w:color="auto" w:fill="D6E3BC"/>
          </w:tcPr>
          <w:p w14:paraId="359F9810" w14:textId="77777777" w:rsidR="00737AF0" w:rsidRPr="00C070C2" w:rsidRDefault="00CB7A81" w:rsidP="00C8771A">
            <w:pPr>
              <w:jc w:val="center"/>
              <w:rPr>
                <w:color w:val="auto"/>
                <w:lang w:eastAsia="lt-LT"/>
              </w:rPr>
            </w:pPr>
            <w:r w:rsidRPr="00C070C2">
              <w:rPr>
                <w:color w:val="auto"/>
                <w:lang w:eastAsia="lt-LT"/>
              </w:rPr>
              <w:t>-21,4</w:t>
            </w:r>
            <w:r w:rsidR="008250E2" w:rsidRPr="00EF36C5">
              <w:rPr>
                <w:color w:val="auto"/>
                <w:lang w:eastAsia="lt-LT"/>
              </w:rPr>
              <w:t>*</w:t>
            </w:r>
          </w:p>
        </w:tc>
      </w:tr>
      <w:tr w:rsidR="009C352C" w:rsidRPr="00347F2E" w14:paraId="2C47CC6B" w14:textId="77777777" w:rsidTr="00F85DB5">
        <w:tc>
          <w:tcPr>
            <w:tcW w:w="562" w:type="dxa"/>
            <w:vMerge w:val="restart"/>
            <w:shd w:val="clear" w:color="auto" w:fill="DBE5F1"/>
          </w:tcPr>
          <w:p w14:paraId="07C9BC44" w14:textId="77777777" w:rsidR="009C352C" w:rsidRPr="00347F2E" w:rsidRDefault="009C352C" w:rsidP="009C352C">
            <w:pPr>
              <w:jc w:val="center"/>
              <w:rPr>
                <w:b/>
                <w:bCs/>
                <w:color w:val="auto"/>
                <w:lang w:eastAsia="lt-LT"/>
              </w:rPr>
            </w:pPr>
            <w:r w:rsidRPr="00347F2E">
              <w:rPr>
                <w:b/>
                <w:bCs/>
                <w:color w:val="auto"/>
                <w:lang w:eastAsia="lt-LT"/>
              </w:rPr>
              <w:t>01</w:t>
            </w:r>
          </w:p>
        </w:tc>
        <w:tc>
          <w:tcPr>
            <w:tcW w:w="567" w:type="dxa"/>
            <w:vMerge w:val="restart"/>
            <w:shd w:val="clear" w:color="auto" w:fill="D6E3BC"/>
          </w:tcPr>
          <w:p w14:paraId="61483F8A" w14:textId="77777777" w:rsidR="009C352C" w:rsidRPr="00347F2E" w:rsidRDefault="009C352C" w:rsidP="009C352C">
            <w:pPr>
              <w:jc w:val="center"/>
              <w:rPr>
                <w:b/>
                <w:bCs/>
                <w:color w:val="auto"/>
                <w:lang w:eastAsia="lt-LT"/>
              </w:rPr>
            </w:pPr>
            <w:r w:rsidRPr="00347F2E">
              <w:rPr>
                <w:b/>
                <w:bCs/>
                <w:color w:val="auto"/>
                <w:lang w:eastAsia="lt-LT"/>
              </w:rPr>
              <w:t>04</w:t>
            </w:r>
          </w:p>
        </w:tc>
        <w:tc>
          <w:tcPr>
            <w:tcW w:w="567" w:type="dxa"/>
            <w:vMerge w:val="restart"/>
            <w:shd w:val="clear" w:color="auto" w:fill="auto"/>
          </w:tcPr>
          <w:p w14:paraId="2BBA6BDF" w14:textId="77777777" w:rsidR="009C352C" w:rsidRPr="00347F2E" w:rsidRDefault="009C352C" w:rsidP="009C352C">
            <w:pPr>
              <w:rPr>
                <w:b/>
                <w:bCs/>
                <w:color w:val="auto"/>
                <w:lang w:eastAsia="lt-LT"/>
              </w:rPr>
            </w:pPr>
            <w:r w:rsidRPr="00347F2E">
              <w:rPr>
                <w:b/>
                <w:bCs/>
                <w:color w:val="auto"/>
                <w:lang w:eastAsia="lt-LT"/>
              </w:rPr>
              <w:t>0</w:t>
            </w:r>
            <w:r w:rsidR="009564A9" w:rsidRPr="00347F2E">
              <w:rPr>
                <w:b/>
                <w:bCs/>
                <w:color w:val="auto"/>
                <w:lang w:eastAsia="lt-LT"/>
              </w:rPr>
              <w:t>1</w:t>
            </w:r>
          </w:p>
        </w:tc>
        <w:tc>
          <w:tcPr>
            <w:tcW w:w="4536" w:type="dxa"/>
            <w:vMerge w:val="restart"/>
            <w:shd w:val="clear" w:color="auto" w:fill="auto"/>
          </w:tcPr>
          <w:p w14:paraId="29C92294" w14:textId="77777777" w:rsidR="009C352C" w:rsidRPr="00347F2E" w:rsidRDefault="009C352C" w:rsidP="009C352C">
            <w:pPr>
              <w:rPr>
                <w:rFonts w:eastAsia="MS Mincho"/>
                <w:bCs/>
                <w:color w:val="auto"/>
              </w:rPr>
            </w:pPr>
            <w:r w:rsidRPr="00347F2E">
              <w:rPr>
                <w:rFonts w:eastAsia="MS Mincho"/>
                <w:bCs/>
                <w:color w:val="auto"/>
              </w:rPr>
              <w:t>Dailės edukacinių programų moksleiviams ir  miesto bendruomenei rengimas</w:t>
            </w:r>
          </w:p>
        </w:tc>
        <w:tc>
          <w:tcPr>
            <w:tcW w:w="4962" w:type="dxa"/>
            <w:shd w:val="clear" w:color="auto" w:fill="auto"/>
          </w:tcPr>
          <w:p w14:paraId="24405611" w14:textId="77777777" w:rsidR="009C352C" w:rsidRPr="00347F2E" w:rsidRDefault="009C352C" w:rsidP="009C352C">
            <w:pPr>
              <w:rPr>
                <w:rFonts w:eastAsia="MS Mincho"/>
                <w:bCs/>
                <w:color w:val="auto"/>
              </w:rPr>
            </w:pPr>
            <w:r w:rsidRPr="00347F2E">
              <w:rPr>
                <w:rFonts w:eastAsia="MS Mincho"/>
                <w:bCs/>
                <w:color w:val="auto"/>
              </w:rPr>
              <w:t xml:space="preserve">Naujų parengtų edukacinių </w:t>
            </w:r>
            <w:r w:rsidR="008448EC">
              <w:rPr>
                <w:rFonts w:eastAsia="MS Mincho"/>
                <w:bCs/>
                <w:color w:val="auto"/>
              </w:rPr>
              <w:t>programų/kultūros paso programų</w:t>
            </w:r>
            <w:r w:rsidRPr="00347F2E">
              <w:rPr>
                <w:rFonts w:eastAsia="MS Mincho"/>
                <w:bCs/>
                <w:color w:val="auto"/>
              </w:rPr>
              <w:t xml:space="preserve"> skaičius per metus</w:t>
            </w:r>
          </w:p>
        </w:tc>
        <w:tc>
          <w:tcPr>
            <w:tcW w:w="1417" w:type="dxa"/>
            <w:shd w:val="clear" w:color="auto" w:fill="auto"/>
          </w:tcPr>
          <w:p w14:paraId="53329CE5" w14:textId="77777777" w:rsidR="009C352C" w:rsidRPr="00347F2E" w:rsidRDefault="002373F7" w:rsidP="009C352C">
            <w:pPr>
              <w:jc w:val="center"/>
              <w:rPr>
                <w:color w:val="auto"/>
                <w:lang w:eastAsia="lt-LT"/>
              </w:rPr>
            </w:pPr>
            <w:r w:rsidRPr="00347F2E">
              <w:rPr>
                <w:color w:val="auto"/>
                <w:lang w:eastAsia="lt-LT"/>
              </w:rPr>
              <w:t>Vnt.</w:t>
            </w:r>
          </w:p>
        </w:tc>
        <w:tc>
          <w:tcPr>
            <w:tcW w:w="1418" w:type="dxa"/>
            <w:shd w:val="clear" w:color="auto" w:fill="FFFFFF" w:themeFill="background1"/>
          </w:tcPr>
          <w:p w14:paraId="57B9EB69" w14:textId="77777777" w:rsidR="009C352C" w:rsidRPr="00347F2E" w:rsidRDefault="00F85DB5" w:rsidP="009C352C">
            <w:pPr>
              <w:jc w:val="center"/>
              <w:rPr>
                <w:bCs/>
                <w:color w:val="auto"/>
                <w:lang w:eastAsia="lt-LT"/>
              </w:rPr>
            </w:pPr>
            <w:r w:rsidRPr="00347F2E">
              <w:rPr>
                <w:bCs/>
                <w:color w:val="auto"/>
                <w:lang w:eastAsia="lt-LT"/>
              </w:rPr>
              <w:t>11</w:t>
            </w:r>
          </w:p>
        </w:tc>
        <w:tc>
          <w:tcPr>
            <w:tcW w:w="1559" w:type="dxa"/>
            <w:shd w:val="clear" w:color="auto" w:fill="auto"/>
          </w:tcPr>
          <w:p w14:paraId="1288FC68" w14:textId="77777777" w:rsidR="009C352C" w:rsidRPr="00347F2E" w:rsidRDefault="00D2680D" w:rsidP="009C352C">
            <w:pPr>
              <w:jc w:val="center"/>
              <w:rPr>
                <w:color w:val="auto"/>
                <w:lang w:eastAsia="lt-LT"/>
              </w:rPr>
            </w:pPr>
            <w:r w:rsidRPr="00347F2E">
              <w:rPr>
                <w:strike/>
                <w:color w:val="auto"/>
              </w:rPr>
              <w:t>4</w:t>
            </w:r>
          </w:p>
        </w:tc>
      </w:tr>
      <w:tr w:rsidR="009C352C" w:rsidRPr="00347F2E" w14:paraId="281CCFB2" w14:textId="77777777" w:rsidTr="00F85DB5">
        <w:tc>
          <w:tcPr>
            <w:tcW w:w="562" w:type="dxa"/>
            <w:vMerge/>
            <w:shd w:val="clear" w:color="auto" w:fill="DBE5F1"/>
          </w:tcPr>
          <w:p w14:paraId="5979E5E8" w14:textId="77777777" w:rsidR="009C352C" w:rsidRPr="00347F2E" w:rsidRDefault="009C352C" w:rsidP="009C352C">
            <w:pPr>
              <w:jc w:val="center"/>
              <w:rPr>
                <w:b/>
                <w:bCs/>
                <w:color w:val="auto"/>
                <w:lang w:eastAsia="lt-LT"/>
              </w:rPr>
            </w:pPr>
          </w:p>
        </w:tc>
        <w:tc>
          <w:tcPr>
            <w:tcW w:w="567" w:type="dxa"/>
            <w:vMerge/>
            <w:shd w:val="clear" w:color="auto" w:fill="D6E3BC"/>
          </w:tcPr>
          <w:p w14:paraId="3475E899" w14:textId="77777777" w:rsidR="009C352C" w:rsidRPr="00347F2E" w:rsidRDefault="009C352C" w:rsidP="009C352C">
            <w:pPr>
              <w:jc w:val="center"/>
              <w:rPr>
                <w:b/>
                <w:bCs/>
                <w:color w:val="auto"/>
                <w:lang w:eastAsia="lt-LT"/>
              </w:rPr>
            </w:pPr>
          </w:p>
        </w:tc>
        <w:tc>
          <w:tcPr>
            <w:tcW w:w="567" w:type="dxa"/>
            <w:vMerge/>
            <w:shd w:val="clear" w:color="auto" w:fill="auto"/>
          </w:tcPr>
          <w:p w14:paraId="2A68FDF7" w14:textId="77777777" w:rsidR="009C352C" w:rsidRPr="00347F2E" w:rsidRDefault="009C352C" w:rsidP="009C352C">
            <w:pPr>
              <w:rPr>
                <w:b/>
                <w:bCs/>
                <w:color w:val="auto"/>
                <w:lang w:eastAsia="lt-LT"/>
              </w:rPr>
            </w:pPr>
          </w:p>
        </w:tc>
        <w:tc>
          <w:tcPr>
            <w:tcW w:w="4536" w:type="dxa"/>
            <w:vMerge/>
            <w:shd w:val="clear" w:color="auto" w:fill="auto"/>
          </w:tcPr>
          <w:p w14:paraId="18E3B20B" w14:textId="77777777" w:rsidR="009C352C" w:rsidRPr="00347F2E" w:rsidRDefault="009C352C" w:rsidP="009C352C">
            <w:pPr>
              <w:rPr>
                <w:rFonts w:eastAsia="MS Mincho"/>
                <w:bCs/>
                <w:color w:val="auto"/>
              </w:rPr>
            </w:pPr>
          </w:p>
        </w:tc>
        <w:tc>
          <w:tcPr>
            <w:tcW w:w="4962" w:type="dxa"/>
            <w:shd w:val="clear" w:color="auto" w:fill="auto"/>
          </w:tcPr>
          <w:p w14:paraId="72320425" w14:textId="77777777" w:rsidR="009C352C" w:rsidRPr="00347F2E" w:rsidRDefault="009C352C" w:rsidP="009C352C">
            <w:pPr>
              <w:rPr>
                <w:rFonts w:eastAsia="MS Mincho"/>
                <w:bCs/>
                <w:color w:val="auto"/>
              </w:rPr>
            </w:pPr>
            <w:r w:rsidRPr="00347F2E">
              <w:rPr>
                <w:rFonts w:eastAsia="MS Mincho"/>
                <w:bCs/>
                <w:color w:val="auto"/>
              </w:rPr>
              <w:t>Edukacinių programų dalyvių skaičius per metus</w:t>
            </w:r>
          </w:p>
        </w:tc>
        <w:tc>
          <w:tcPr>
            <w:tcW w:w="1417" w:type="dxa"/>
            <w:shd w:val="clear" w:color="auto" w:fill="auto"/>
          </w:tcPr>
          <w:p w14:paraId="03D5E978" w14:textId="77777777" w:rsidR="009C352C" w:rsidRPr="00347F2E" w:rsidRDefault="002373F7" w:rsidP="009C352C">
            <w:pPr>
              <w:jc w:val="center"/>
              <w:rPr>
                <w:color w:val="auto"/>
                <w:lang w:eastAsia="lt-LT"/>
              </w:rPr>
            </w:pPr>
            <w:r w:rsidRPr="00347F2E">
              <w:rPr>
                <w:color w:val="auto"/>
                <w:lang w:eastAsia="lt-LT"/>
              </w:rPr>
              <w:t>Vnt.</w:t>
            </w:r>
          </w:p>
        </w:tc>
        <w:tc>
          <w:tcPr>
            <w:tcW w:w="1418" w:type="dxa"/>
            <w:shd w:val="clear" w:color="auto" w:fill="FFFFFF" w:themeFill="background1"/>
          </w:tcPr>
          <w:p w14:paraId="406A54F8" w14:textId="77777777" w:rsidR="009C352C" w:rsidRPr="00347F2E" w:rsidRDefault="00F85DB5" w:rsidP="009C352C">
            <w:pPr>
              <w:jc w:val="center"/>
              <w:rPr>
                <w:bCs/>
                <w:color w:val="auto"/>
                <w:lang w:eastAsia="lt-LT"/>
              </w:rPr>
            </w:pPr>
            <w:r w:rsidRPr="00347F2E">
              <w:rPr>
                <w:bCs/>
                <w:color w:val="auto"/>
                <w:lang w:eastAsia="lt-LT"/>
              </w:rPr>
              <w:t>1213</w:t>
            </w:r>
          </w:p>
        </w:tc>
        <w:tc>
          <w:tcPr>
            <w:tcW w:w="1559" w:type="dxa"/>
            <w:shd w:val="clear" w:color="auto" w:fill="auto"/>
          </w:tcPr>
          <w:p w14:paraId="4A4A86A9" w14:textId="77777777" w:rsidR="009C352C" w:rsidRPr="00C070C2" w:rsidRDefault="00BF23BE" w:rsidP="009C352C">
            <w:pPr>
              <w:jc w:val="center"/>
              <w:rPr>
                <w:color w:val="auto"/>
                <w:lang w:eastAsia="lt-LT"/>
              </w:rPr>
            </w:pPr>
            <w:r w:rsidRPr="00C070C2">
              <w:rPr>
                <w:color w:val="auto"/>
              </w:rPr>
              <w:t>430</w:t>
            </w:r>
          </w:p>
        </w:tc>
      </w:tr>
      <w:tr w:rsidR="009C352C" w:rsidRPr="00347F2E" w14:paraId="03D0BFEB" w14:textId="77777777" w:rsidTr="00F85DB5">
        <w:tc>
          <w:tcPr>
            <w:tcW w:w="562" w:type="dxa"/>
            <w:vMerge/>
            <w:shd w:val="clear" w:color="auto" w:fill="DBE5F1"/>
          </w:tcPr>
          <w:p w14:paraId="7458B262" w14:textId="77777777" w:rsidR="009C352C" w:rsidRPr="00347F2E" w:rsidRDefault="009C352C" w:rsidP="009C352C">
            <w:pPr>
              <w:jc w:val="center"/>
              <w:rPr>
                <w:b/>
                <w:bCs/>
                <w:color w:val="auto"/>
                <w:lang w:eastAsia="lt-LT"/>
              </w:rPr>
            </w:pPr>
          </w:p>
        </w:tc>
        <w:tc>
          <w:tcPr>
            <w:tcW w:w="567" w:type="dxa"/>
            <w:vMerge/>
            <w:shd w:val="clear" w:color="auto" w:fill="D6E3BC"/>
          </w:tcPr>
          <w:p w14:paraId="09C047D3" w14:textId="77777777" w:rsidR="009C352C" w:rsidRPr="00347F2E" w:rsidRDefault="009C352C" w:rsidP="009C352C">
            <w:pPr>
              <w:jc w:val="center"/>
              <w:rPr>
                <w:b/>
                <w:bCs/>
                <w:color w:val="auto"/>
                <w:lang w:eastAsia="lt-LT"/>
              </w:rPr>
            </w:pPr>
          </w:p>
        </w:tc>
        <w:tc>
          <w:tcPr>
            <w:tcW w:w="567" w:type="dxa"/>
            <w:vMerge/>
            <w:shd w:val="clear" w:color="auto" w:fill="auto"/>
          </w:tcPr>
          <w:p w14:paraId="3090249F" w14:textId="77777777" w:rsidR="009C352C" w:rsidRPr="00347F2E" w:rsidRDefault="009C352C" w:rsidP="009C352C">
            <w:pPr>
              <w:rPr>
                <w:b/>
                <w:bCs/>
                <w:color w:val="auto"/>
                <w:lang w:eastAsia="lt-LT"/>
              </w:rPr>
            </w:pPr>
          </w:p>
        </w:tc>
        <w:tc>
          <w:tcPr>
            <w:tcW w:w="4536" w:type="dxa"/>
            <w:vMerge/>
            <w:shd w:val="clear" w:color="auto" w:fill="auto"/>
          </w:tcPr>
          <w:p w14:paraId="24D9BFBB" w14:textId="77777777" w:rsidR="009C352C" w:rsidRPr="00347F2E" w:rsidRDefault="009C352C" w:rsidP="009C352C">
            <w:pPr>
              <w:rPr>
                <w:rFonts w:eastAsia="MS Mincho"/>
                <w:bCs/>
                <w:color w:val="auto"/>
              </w:rPr>
            </w:pPr>
          </w:p>
        </w:tc>
        <w:tc>
          <w:tcPr>
            <w:tcW w:w="4962" w:type="dxa"/>
            <w:shd w:val="clear" w:color="auto" w:fill="auto"/>
          </w:tcPr>
          <w:p w14:paraId="509D25DA" w14:textId="77777777" w:rsidR="009C352C" w:rsidRPr="00347F2E" w:rsidRDefault="009C352C" w:rsidP="009C352C">
            <w:pPr>
              <w:rPr>
                <w:rFonts w:eastAsia="MS Mincho"/>
                <w:bCs/>
                <w:color w:val="auto"/>
              </w:rPr>
            </w:pPr>
            <w:r w:rsidRPr="00347F2E">
              <w:rPr>
                <w:rFonts w:eastAsia="MS Mincho"/>
                <w:bCs/>
                <w:color w:val="auto"/>
              </w:rPr>
              <w:t>Pravestų edukacinių programų skaičius per metus</w:t>
            </w:r>
          </w:p>
        </w:tc>
        <w:tc>
          <w:tcPr>
            <w:tcW w:w="1417" w:type="dxa"/>
            <w:shd w:val="clear" w:color="auto" w:fill="auto"/>
          </w:tcPr>
          <w:p w14:paraId="37C1E986" w14:textId="77777777" w:rsidR="009C352C" w:rsidRPr="00347F2E" w:rsidRDefault="002373F7" w:rsidP="009C352C">
            <w:pPr>
              <w:jc w:val="center"/>
              <w:rPr>
                <w:color w:val="auto"/>
                <w:lang w:eastAsia="lt-LT"/>
              </w:rPr>
            </w:pPr>
            <w:r w:rsidRPr="00347F2E">
              <w:rPr>
                <w:color w:val="auto"/>
                <w:lang w:eastAsia="lt-LT"/>
              </w:rPr>
              <w:t>Vnt.</w:t>
            </w:r>
          </w:p>
        </w:tc>
        <w:tc>
          <w:tcPr>
            <w:tcW w:w="1418" w:type="dxa"/>
            <w:shd w:val="clear" w:color="auto" w:fill="FFFFFF" w:themeFill="background1"/>
          </w:tcPr>
          <w:p w14:paraId="25287E8A" w14:textId="77777777" w:rsidR="009C352C" w:rsidRPr="00347F2E" w:rsidRDefault="00F85DB5" w:rsidP="009C352C">
            <w:pPr>
              <w:jc w:val="center"/>
              <w:rPr>
                <w:bCs/>
                <w:color w:val="auto"/>
                <w:lang w:eastAsia="lt-LT"/>
              </w:rPr>
            </w:pPr>
            <w:r w:rsidRPr="00347F2E">
              <w:rPr>
                <w:bCs/>
                <w:color w:val="auto"/>
                <w:lang w:eastAsia="lt-LT"/>
              </w:rPr>
              <w:t>87</w:t>
            </w:r>
          </w:p>
        </w:tc>
        <w:tc>
          <w:tcPr>
            <w:tcW w:w="1559" w:type="dxa"/>
            <w:shd w:val="clear" w:color="auto" w:fill="auto"/>
          </w:tcPr>
          <w:p w14:paraId="1D8B4B34" w14:textId="77777777" w:rsidR="009C352C" w:rsidRPr="00C070C2" w:rsidRDefault="00BF23BE" w:rsidP="009C352C">
            <w:pPr>
              <w:jc w:val="center"/>
              <w:rPr>
                <w:color w:val="auto"/>
                <w:lang w:eastAsia="lt-LT"/>
              </w:rPr>
            </w:pPr>
            <w:r w:rsidRPr="00C070C2">
              <w:rPr>
                <w:color w:val="auto"/>
              </w:rPr>
              <w:t>20</w:t>
            </w:r>
          </w:p>
        </w:tc>
      </w:tr>
      <w:tr w:rsidR="009C352C" w:rsidRPr="00347F2E" w14:paraId="32B2AF86" w14:textId="77777777" w:rsidTr="00C65472">
        <w:tc>
          <w:tcPr>
            <w:tcW w:w="562" w:type="dxa"/>
            <w:vMerge/>
            <w:shd w:val="clear" w:color="auto" w:fill="DBE5F1"/>
          </w:tcPr>
          <w:p w14:paraId="7A5F4C6C" w14:textId="77777777" w:rsidR="009C352C" w:rsidRPr="00347F2E" w:rsidRDefault="009C352C" w:rsidP="009C352C">
            <w:pPr>
              <w:jc w:val="center"/>
              <w:rPr>
                <w:b/>
                <w:bCs/>
                <w:color w:val="auto"/>
                <w:lang w:eastAsia="lt-LT"/>
              </w:rPr>
            </w:pPr>
          </w:p>
        </w:tc>
        <w:tc>
          <w:tcPr>
            <w:tcW w:w="567" w:type="dxa"/>
            <w:vMerge/>
            <w:shd w:val="clear" w:color="auto" w:fill="D6E3BC"/>
          </w:tcPr>
          <w:p w14:paraId="3503B1F6" w14:textId="77777777" w:rsidR="009C352C" w:rsidRPr="00347F2E" w:rsidRDefault="009C352C" w:rsidP="009C352C">
            <w:pPr>
              <w:jc w:val="center"/>
              <w:rPr>
                <w:b/>
                <w:bCs/>
                <w:color w:val="auto"/>
                <w:lang w:eastAsia="lt-LT"/>
              </w:rPr>
            </w:pPr>
          </w:p>
        </w:tc>
        <w:tc>
          <w:tcPr>
            <w:tcW w:w="567" w:type="dxa"/>
            <w:vMerge/>
            <w:shd w:val="clear" w:color="auto" w:fill="auto"/>
          </w:tcPr>
          <w:p w14:paraId="69CF0567" w14:textId="77777777" w:rsidR="009C352C" w:rsidRPr="00347F2E" w:rsidRDefault="009C352C" w:rsidP="009C352C">
            <w:pPr>
              <w:rPr>
                <w:b/>
                <w:bCs/>
                <w:color w:val="auto"/>
                <w:lang w:eastAsia="lt-LT"/>
              </w:rPr>
            </w:pPr>
          </w:p>
        </w:tc>
        <w:tc>
          <w:tcPr>
            <w:tcW w:w="4536" w:type="dxa"/>
            <w:vMerge/>
            <w:shd w:val="clear" w:color="auto" w:fill="auto"/>
          </w:tcPr>
          <w:p w14:paraId="460F34DB" w14:textId="77777777" w:rsidR="009C352C" w:rsidRPr="00347F2E" w:rsidRDefault="009C352C" w:rsidP="009C352C">
            <w:pPr>
              <w:rPr>
                <w:rFonts w:eastAsia="MS Mincho"/>
                <w:bCs/>
                <w:color w:val="auto"/>
              </w:rPr>
            </w:pPr>
          </w:p>
        </w:tc>
        <w:tc>
          <w:tcPr>
            <w:tcW w:w="4962" w:type="dxa"/>
            <w:shd w:val="clear" w:color="auto" w:fill="auto"/>
          </w:tcPr>
          <w:p w14:paraId="506B99BD" w14:textId="77777777" w:rsidR="009C352C" w:rsidRPr="00347F2E" w:rsidRDefault="009C352C" w:rsidP="009C352C">
            <w:pPr>
              <w:rPr>
                <w:rFonts w:eastAsia="MS Mincho"/>
                <w:bCs/>
                <w:color w:val="auto"/>
              </w:rPr>
            </w:pPr>
            <w:r w:rsidRPr="00347F2E">
              <w:rPr>
                <w:rFonts w:eastAsia="MS Mincho"/>
                <w:bCs/>
                <w:color w:val="auto"/>
              </w:rPr>
              <w:t>Lankytojų pasitenkinimo edukacinėmis programomis vertinimas</w:t>
            </w:r>
          </w:p>
        </w:tc>
        <w:tc>
          <w:tcPr>
            <w:tcW w:w="1417" w:type="dxa"/>
            <w:shd w:val="clear" w:color="auto" w:fill="auto"/>
          </w:tcPr>
          <w:p w14:paraId="4AF5BBE1" w14:textId="77777777" w:rsidR="009C352C" w:rsidRPr="00347F2E" w:rsidRDefault="009C352C" w:rsidP="009C352C">
            <w:pPr>
              <w:jc w:val="center"/>
              <w:rPr>
                <w:color w:val="auto"/>
                <w:lang w:eastAsia="lt-LT"/>
              </w:rPr>
            </w:pPr>
            <w:r w:rsidRPr="00347F2E">
              <w:rPr>
                <w:color w:val="auto"/>
                <w:lang w:eastAsia="lt-LT"/>
              </w:rPr>
              <w:t>Teigiamas,</w:t>
            </w:r>
          </w:p>
          <w:p w14:paraId="503586DF" w14:textId="77777777" w:rsidR="009C352C" w:rsidRPr="00347F2E" w:rsidRDefault="009C352C" w:rsidP="009C352C">
            <w:pPr>
              <w:jc w:val="center"/>
              <w:rPr>
                <w:color w:val="auto"/>
                <w:lang w:eastAsia="lt-LT"/>
              </w:rPr>
            </w:pPr>
            <w:r w:rsidRPr="00347F2E">
              <w:rPr>
                <w:color w:val="auto"/>
                <w:lang w:eastAsia="lt-LT"/>
              </w:rPr>
              <w:t>neigiamas</w:t>
            </w:r>
          </w:p>
        </w:tc>
        <w:tc>
          <w:tcPr>
            <w:tcW w:w="1418" w:type="dxa"/>
            <w:shd w:val="clear" w:color="auto" w:fill="auto"/>
          </w:tcPr>
          <w:p w14:paraId="3083F493" w14:textId="77777777" w:rsidR="009C352C" w:rsidRPr="00347F2E" w:rsidRDefault="009C352C" w:rsidP="009C352C">
            <w:pPr>
              <w:jc w:val="center"/>
              <w:rPr>
                <w:bCs/>
                <w:strike/>
                <w:color w:val="auto"/>
                <w:highlight w:val="yellow"/>
                <w:lang w:eastAsia="lt-LT"/>
              </w:rPr>
            </w:pPr>
          </w:p>
        </w:tc>
        <w:tc>
          <w:tcPr>
            <w:tcW w:w="1559" w:type="dxa"/>
            <w:shd w:val="clear" w:color="auto" w:fill="auto"/>
          </w:tcPr>
          <w:p w14:paraId="514A83E4" w14:textId="77777777" w:rsidR="009C352C" w:rsidRPr="00C070C2" w:rsidRDefault="009C352C" w:rsidP="009C352C">
            <w:pPr>
              <w:jc w:val="center"/>
              <w:rPr>
                <w:color w:val="auto"/>
              </w:rPr>
            </w:pPr>
            <w:r w:rsidRPr="00C070C2">
              <w:rPr>
                <w:color w:val="auto"/>
              </w:rPr>
              <w:t>Teigiamas</w:t>
            </w:r>
          </w:p>
        </w:tc>
      </w:tr>
      <w:tr w:rsidR="00C8771A" w:rsidRPr="00347F2E" w14:paraId="1DE18928" w14:textId="77777777" w:rsidTr="00C65472">
        <w:tc>
          <w:tcPr>
            <w:tcW w:w="562" w:type="dxa"/>
            <w:vMerge w:val="restart"/>
            <w:shd w:val="clear" w:color="auto" w:fill="DBE5F1"/>
          </w:tcPr>
          <w:p w14:paraId="0C047E86" w14:textId="77777777" w:rsidR="00C8771A" w:rsidRPr="00347F2E" w:rsidRDefault="00C8771A" w:rsidP="00C8771A">
            <w:pPr>
              <w:jc w:val="center"/>
              <w:rPr>
                <w:b/>
                <w:bCs/>
                <w:color w:val="auto"/>
                <w:lang w:eastAsia="lt-LT"/>
              </w:rPr>
            </w:pPr>
            <w:r w:rsidRPr="00347F2E">
              <w:rPr>
                <w:b/>
                <w:bCs/>
                <w:color w:val="auto"/>
                <w:lang w:eastAsia="lt-LT"/>
              </w:rPr>
              <w:t>01</w:t>
            </w:r>
          </w:p>
        </w:tc>
        <w:tc>
          <w:tcPr>
            <w:tcW w:w="567" w:type="dxa"/>
            <w:vMerge w:val="restart"/>
            <w:shd w:val="clear" w:color="auto" w:fill="D6E3BC"/>
          </w:tcPr>
          <w:p w14:paraId="2376A22A" w14:textId="77777777" w:rsidR="00C8771A" w:rsidRPr="00347F2E" w:rsidRDefault="00C8771A" w:rsidP="00C8771A">
            <w:pPr>
              <w:jc w:val="center"/>
              <w:rPr>
                <w:b/>
                <w:bCs/>
                <w:color w:val="auto"/>
                <w:lang w:eastAsia="lt-LT"/>
              </w:rPr>
            </w:pPr>
            <w:r w:rsidRPr="00347F2E">
              <w:rPr>
                <w:b/>
                <w:bCs/>
                <w:color w:val="auto"/>
                <w:lang w:eastAsia="lt-LT"/>
              </w:rPr>
              <w:t>0</w:t>
            </w:r>
            <w:r>
              <w:rPr>
                <w:b/>
                <w:bCs/>
                <w:color w:val="auto"/>
                <w:lang w:eastAsia="lt-LT"/>
              </w:rPr>
              <w:t>4</w:t>
            </w:r>
          </w:p>
        </w:tc>
        <w:tc>
          <w:tcPr>
            <w:tcW w:w="567" w:type="dxa"/>
            <w:vMerge w:val="restart"/>
            <w:shd w:val="clear" w:color="auto" w:fill="auto"/>
          </w:tcPr>
          <w:p w14:paraId="1937E3AD" w14:textId="77777777" w:rsidR="00C8771A" w:rsidRPr="00347F2E" w:rsidRDefault="00C8771A" w:rsidP="00C8771A">
            <w:pPr>
              <w:rPr>
                <w:b/>
                <w:bCs/>
                <w:color w:val="auto"/>
                <w:lang w:eastAsia="lt-LT"/>
              </w:rPr>
            </w:pPr>
            <w:r w:rsidRPr="00347F2E">
              <w:rPr>
                <w:b/>
                <w:bCs/>
                <w:color w:val="auto"/>
                <w:lang w:eastAsia="lt-LT"/>
              </w:rPr>
              <w:t>02</w:t>
            </w:r>
          </w:p>
        </w:tc>
        <w:tc>
          <w:tcPr>
            <w:tcW w:w="4536" w:type="dxa"/>
            <w:vMerge w:val="restart"/>
            <w:shd w:val="clear" w:color="auto" w:fill="auto"/>
          </w:tcPr>
          <w:p w14:paraId="10262317" w14:textId="77777777" w:rsidR="00C8771A" w:rsidRPr="00347F2E" w:rsidRDefault="00C8771A" w:rsidP="00C8771A">
            <w:pPr>
              <w:rPr>
                <w:rFonts w:eastAsia="MS Mincho"/>
                <w:bCs/>
                <w:color w:val="auto"/>
              </w:rPr>
            </w:pPr>
            <w:r>
              <w:t>Renginių skatinančių</w:t>
            </w:r>
            <w:r w:rsidRPr="00347F2E">
              <w:t xml:space="preserve"> bendruomenės </w:t>
            </w:r>
            <w:proofErr w:type="spellStart"/>
            <w:r w:rsidRPr="00347F2E">
              <w:t>įtrauktį</w:t>
            </w:r>
            <w:proofErr w:type="spellEnd"/>
            <w:r w:rsidRPr="00347F2E">
              <w:t xml:space="preserve"> ir kūrybiškumą</w:t>
            </w:r>
            <w:r>
              <w:t xml:space="preserve"> organizavimas</w:t>
            </w:r>
          </w:p>
        </w:tc>
        <w:tc>
          <w:tcPr>
            <w:tcW w:w="4962" w:type="dxa"/>
            <w:shd w:val="clear" w:color="auto" w:fill="auto"/>
          </w:tcPr>
          <w:p w14:paraId="221CE886" w14:textId="77777777" w:rsidR="00C8771A" w:rsidRPr="00347F2E" w:rsidRDefault="00C8771A" w:rsidP="00C8771A">
            <w:pPr>
              <w:rPr>
                <w:rFonts w:eastAsia="MS Mincho"/>
                <w:bCs/>
                <w:color w:val="auto"/>
              </w:rPr>
            </w:pPr>
            <w:r w:rsidRPr="00347F2E">
              <w:rPr>
                <w:rFonts w:eastAsia="MS Mincho"/>
                <w:bCs/>
              </w:rPr>
              <w:t xml:space="preserve">Suorganizuotų renginių </w:t>
            </w:r>
            <w:r w:rsidR="00C4082B">
              <w:rPr>
                <w:rFonts w:eastAsia="MS Mincho"/>
                <w:bCs/>
              </w:rPr>
              <w:t xml:space="preserve">galerijoje </w:t>
            </w:r>
            <w:r w:rsidRPr="00347F2E">
              <w:rPr>
                <w:rFonts w:eastAsia="MS Mincho"/>
                <w:bCs/>
              </w:rPr>
              <w:t>skaičius per metus</w:t>
            </w:r>
          </w:p>
        </w:tc>
        <w:tc>
          <w:tcPr>
            <w:tcW w:w="1417" w:type="dxa"/>
            <w:shd w:val="clear" w:color="auto" w:fill="auto"/>
          </w:tcPr>
          <w:p w14:paraId="4A1114E0" w14:textId="77777777" w:rsidR="00C8771A" w:rsidRPr="00347F2E" w:rsidRDefault="00C8771A" w:rsidP="00C8771A">
            <w:pPr>
              <w:jc w:val="center"/>
              <w:rPr>
                <w:color w:val="auto"/>
                <w:lang w:eastAsia="lt-LT"/>
              </w:rPr>
            </w:pPr>
            <w:r w:rsidRPr="00347F2E">
              <w:rPr>
                <w:color w:val="auto"/>
                <w:lang w:eastAsia="lt-LT"/>
              </w:rPr>
              <w:t>Vnt.</w:t>
            </w:r>
          </w:p>
        </w:tc>
        <w:tc>
          <w:tcPr>
            <w:tcW w:w="1418" w:type="dxa"/>
            <w:shd w:val="clear" w:color="auto" w:fill="auto"/>
          </w:tcPr>
          <w:p w14:paraId="0C5AB80F" w14:textId="77777777" w:rsidR="00C8771A" w:rsidRPr="00347F2E" w:rsidRDefault="00C8771A" w:rsidP="00C8771A">
            <w:pPr>
              <w:jc w:val="center"/>
              <w:rPr>
                <w:bCs/>
                <w:strike/>
                <w:color w:val="auto"/>
                <w:highlight w:val="yellow"/>
                <w:lang w:eastAsia="lt-LT"/>
              </w:rPr>
            </w:pPr>
            <w:r w:rsidRPr="00347F2E">
              <w:rPr>
                <w:bCs/>
                <w:color w:val="auto"/>
                <w:lang w:eastAsia="lt-LT"/>
              </w:rPr>
              <w:t>19</w:t>
            </w:r>
          </w:p>
        </w:tc>
        <w:tc>
          <w:tcPr>
            <w:tcW w:w="1559" w:type="dxa"/>
            <w:shd w:val="clear" w:color="auto" w:fill="auto"/>
          </w:tcPr>
          <w:p w14:paraId="0F53D365" w14:textId="77777777" w:rsidR="00C8771A" w:rsidRPr="00C070C2" w:rsidRDefault="00C8771A" w:rsidP="00C8771A">
            <w:pPr>
              <w:jc w:val="center"/>
              <w:rPr>
                <w:color w:val="auto"/>
              </w:rPr>
            </w:pPr>
            <w:r w:rsidRPr="00C070C2">
              <w:rPr>
                <w:color w:val="auto"/>
                <w:lang w:eastAsia="lt-LT"/>
              </w:rPr>
              <w:t>26</w:t>
            </w:r>
          </w:p>
        </w:tc>
      </w:tr>
      <w:tr w:rsidR="00C8771A" w:rsidRPr="00347F2E" w14:paraId="2883898B" w14:textId="77777777" w:rsidTr="00C4082B">
        <w:tc>
          <w:tcPr>
            <w:tcW w:w="562" w:type="dxa"/>
            <w:vMerge/>
            <w:shd w:val="clear" w:color="auto" w:fill="DBE5F1"/>
          </w:tcPr>
          <w:p w14:paraId="70579799" w14:textId="77777777" w:rsidR="00C8771A" w:rsidRPr="00347F2E" w:rsidRDefault="00C8771A" w:rsidP="00C4082B">
            <w:pPr>
              <w:jc w:val="center"/>
              <w:rPr>
                <w:b/>
                <w:bCs/>
                <w:color w:val="auto"/>
                <w:lang w:eastAsia="lt-LT"/>
              </w:rPr>
            </w:pPr>
          </w:p>
        </w:tc>
        <w:tc>
          <w:tcPr>
            <w:tcW w:w="567" w:type="dxa"/>
            <w:vMerge/>
            <w:shd w:val="clear" w:color="auto" w:fill="D6E3BC"/>
          </w:tcPr>
          <w:p w14:paraId="6B5FC124" w14:textId="77777777" w:rsidR="00C8771A" w:rsidRPr="00347F2E" w:rsidRDefault="00C8771A" w:rsidP="00C4082B">
            <w:pPr>
              <w:jc w:val="center"/>
              <w:rPr>
                <w:b/>
                <w:bCs/>
                <w:color w:val="auto"/>
                <w:lang w:eastAsia="lt-LT"/>
              </w:rPr>
            </w:pPr>
          </w:p>
        </w:tc>
        <w:tc>
          <w:tcPr>
            <w:tcW w:w="567" w:type="dxa"/>
            <w:vMerge/>
            <w:shd w:val="clear" w:color="auto" w:fill="auto"/>
          </w:tcPr>
          <w:p w14:paraId="538165F5" w14:textId="77777777" w:rsidR="00C8771A" w:rsidRPr="00347F2E" w:rsidRDefault="00C8771A" w:rsidP="00C4082B">
            <w:pPr>
              <w:rPr>
                <w:b/>
                <w:bCs/>
                <w:color w:val="auto"/>
                <w:lang w:eastAsia="lt-LT"/>
              </w:rPr>
            </w:pPr>
          </w:p>
        </w:tc>
        <w:tc>
          <w:tcPr>
            <w:tcW w:w="4536" w:type="dxa"/>
            <w:vMerge/>
            <w:shd w:val="clear" w:color="auto" w:fill="auto"/>
          </w:tcPr>
          <w:p w14:paraId="263146CA" w14:textId="77777777" w:rsidR="00C8771A" w:rsidRPr="00347F2E" w:rsidRDefault="00C8771A" w:rsidP="00C4082B">
            <w:pPr>
              <w:rPr>
                <w:rFonts w:eastAsia="MS Mincho"/>
                <w:bCs/>
                <w:color w:val="auto"/>
              </w:rPr>
            </w:pPr>
          </w:p>
        </w:tc>
        <w:tc>
          <w:tcPr>
            <w:tcW w:w="4962" w:type="dxa"/>
            <w:shd w:val="clear" w:color="auto" w:fill="auto"/>
          </w:tcPr>
          <w:p w14:paraId="4B75849B" w14:textId="77777777" w:rsidR="00C8771A" w:rsidRPr="00347F2E" w:rsidRDefault="00C8771A" w:rsidP="00C4082B">
            <w:pPr>
              <w:rPr>
                <w:rFonts w:eastAsia="MS Mincho"/>
                <w:bCs/>
                <w:color w:val="auto"/>
              </w:rPr>
            </w:pPr>
            <w:r>
              <w:rPr>
                <w:rFonts w:eastAsia="MS Mincho"/>
                <w:bCs/>
              </w:rPr>
              <w:t>R</w:t>
            </w:r>
            <w:r w:rsidRPr="00347F2E">
              <w:rPr>
                <w:rFonts w:eastAsia="MS Mincho"/>
                <w:bCs/>
              </w:rPr>
              <w:t xml:space="preserve">enginių lankytojų </w:t>
            </w:r>
            <w:r w:rsidR="00C4082B">
              <w:rPr>
                <w:rFonts w:eastAsia="MS Mincho"/>
                <w:bCs/>
              </w:rPr>
              <w:t xml:space="preserve">galerijoje </w:t>
            </w:r>
            <w:r w:rsidRPr="00347F2E">
              <w:rPr>
                <w:rFonts w:eastAsia="MS Mincho"/>
                <w:bCs/>
              </w:rPr>
              <w:t>skaičius per metus</w:t>
            </w:r>
          </w:p>
        </w:tc>
        <w:tc>
          <w:tcPr>
            <w:tcW w:w="1417" w:type="dxa"/>
            <w:shd w:val="clear" w:color="auto" w:fill="auto"/>
          </w:tcPr>
          <w:p w14:paraId="766D0440" w14:textId="77777777" w:rsidR="00C8771A" w:rsidRPr="00347F2E" w:rsidRDefault="00C8771A" w:rsidP="00C4082B">
            <w:pPr>
              <w:jc w:val="center"/>
              <w:rPr>
                <w:color w:val="auto"/>
                <w:lang w:eastAsia="lt-LT"/>
              </w:rPr>
            </w:pPr>
            <w:r w:rsidRPr="00347F2E">
              <w:rPr>
                <w:color w:val="auto"/>
                <w:lang w:eastAsia="lt-LT"/>
              </w:rPr>
              <w:t>Vnt.</w:t>
            </w:r>
          </w:p>
        </w:tc>
        <w:tc>
          <w:tcPr>
            <w:tcW w:w="1418" w:type="dxa"/>
            <w:shd w:val="clear" w:color="auto" w:fill="auto"/>
          </w:tcPr>
          <w:p w14:paraId="4F48F233" w14:textId="77777777" w:rsidR="00C8771A" w:rsidRPr="00347F2E" w:rsidRDefault="00C8771A" w:rsidP="00C4082B">
            <w:pPr>
              <w:jc w:val="center"/>
              <w:rPr>
                <w:bCs/>
                <w:strike/>
                <w:color w:val="auto"/>
                <w:highlight w:val="yellow"/>
                <w:lang w:eastAsia="lt-LT"/>
              </w:rPr>
            </w:pPr>
            <w:r w:rsidRPr="00347F2E">
              <w:rPr>
                <w:bCs/>
                <w:color w:val="auto"/>
                <w:lang w:eastAsia="lt-LT"/>
              </w:rPr>
              <w:t>1381</w:t>
            </w:r>
          </w:p>
        </w:tc>
        <w:tc>
          <w:tcPr>
            <w:tcW w:w="1559" w:type="dxa"/>
            <w:shd w:val="clear" w:color="auto" w:fill="auto"/>
          </w:tcPr>
          <w:p w14:paraId="3C807E8C" w14:textId="77777777" w:rsidR="00C8771A" w:rsidRPr="00C070C2" w:rsidRDefault="00C8771A" w:rsidP="00C4082B">
            <w:pPr>
              <w:jc w:val="center"/>
              <w:rPr>
                <w:color w:val="auto"/>
              </w:rPr>
            </w:pPr>
            <w:r w:rsidRPr="00C070C2">
              <w:rPr>
                <w:color w:val="auto"/>
                <w:lang w:eastAsia="lt-LT"/>
              </w:rPr>
              <w:t>1300</w:t>
            </w:r>
          </w:p>
        </w:tc>
      </w:tr>
      <w:tr w:rsidR="00C8771A" w:rsidRPr="00347F2E" w14:paraId="0D911D15" w14:textId="77777777" w:rsidTr="00C65472">
        <w:tc>
          <w:tcPr>
            <w:tcW w:w="562" w:type="dxa"/>
            <w:vMerge/>
            <w:shd w:val="clear" w:color="auto" w:fill="DBE5F1"/>
          </w:tcPr>
          <w:p w14:paraId="59405450" w14:textId="77777777" w:rsidR="00C8771A" w:rsidRPr="00347F2E" w:rsidRDefault="00C8771A" w:rsidP="00C8771A">
            <w:pPr>
              <w:jc w:val="center"/>
              <w:rPr>
                <w:b/>
                <w:bCs/>
                <w:color w:val="auto"/>
                <w:lang w:eastAsia="lt-LT"/>
              </w:rPr>
            </w:pPr>
          </w:p>
        </w:tc>
        <w:tc>
          <w:tcPr>
            <w:tcW w:w="567" w:type="dxa"/>
            <w:vMerge/>
            <w:shd w:val="clear" w:color="auto" w:fill="D6E3BC"/>
          </w:tcPr>
          <w:p w14:paraId="13EF7175" w14:textId="77777777" w:rsidR="00C8771A" w:rsidRPr="00347F2E" w:rsidRDefault="00C8771A" w:rsidP="00C8771A">
            <w:pPr>
              <w:jc w:val="center"/>
              <w:rPr>
                <w:b/>
                <w:bCs/>
                <w:color w:val="auto"/>
                <w:lang w:eastAsia="lt-LT"/>
              </w:rPr>
            </w:pPr>
          </w:p>
        </w:tc>
        <w:tc>
          <w:tcPr>
            <w:tcW w:w="567" w:type="dxa"/>
            <w:vMerge/>
            <w:shd w:val="clear" w:color="auto" w:fill="auto"/>
          </w:tcPr>
          <w:p w14:paraId="63E05AA9" w14:textId="77777777" w:rsidR="00C8771A" w:rsidRPr="00347F2E" w:rsidRDefault="00C8771A" w:rsidP="00C8771A">
            <w:pPr>
              <w:rPr>
                <w:b/>
                <w:bCs/>
                <w:color w:val="auto"/>
                <w:lang w:eastAsia="lt-LT"/>
              </w:rPr>
            </w:pPr>
          </w:p>
        </w:tc>
        <w:tc>
          <w:tcPr>
            <w:tcW w:w="4536" w:type="dxa"/>
            <w:vMerge/>
            <w:shd w:val="clear" w:color="auto" w:fill="auto"/>
          </w:tcPr>
          <w:p w14:paraId="3102F856" w14:textId="77777777" w:rsidR="00C8771A" w:rsidRPr="00347F2E" w:rsidRDefault="00C8771A" w:rsidP="00C8771A">
            <w:pPr>
              <w:rPr>
                <w:rFonts w:eastAsia="MS Mincho"/>
                <w:bCs/>
                <w:color w:val="auto"/>
              </w:rPr>
            </w:pPr>
          </w:p>
        </w:tc>
        <w:tc>
          <w:tcPr>
            <w:tcW w:w="4962" w:type="dxa"/>
            <w:shd w:val="clear" w:color="auto" w:fill="auto"/>
          </w:tcPr>
          <w:p w14:paraId="59FDC725" w14:textId="77777777" w:rsidR="00C8771A" w:rsidRPr="00347F2E" w:rsidRDefault="00C8771A" w:rsidP="00C8771A">
            <w:pPr>
              <w:rPr>
                <w:rFonts w:eastAsia="MS Mincho"/>
                <w:bCs/>
                <w:color w:val="auto"/>
              </w:rPr>
            </w:pPr>
            <w:r w:rsidRPr="00347F2E">
              <w:rPr>
                <w:rFonts w:eastAsia="MS Mincho"/>
                <w:bCs/>
              </w:rPr>
              <w:t>Lauko renginių skaičius per metus</w:t>
            </w:r>
          </w:p>
        </w:tc>
        <w:tc>
          <w:tcPr>
            <w:tcW w:w="1417" w:type="dxa"/>
            <w:shd w:val="clear" w:color="auto" w:fill="auto"/>
          </w:tcPr>
          <w:p w14:paraId="77CDB05A" w14:textId="77777777" w:rsidR="00C8771A" w:rsidRPr="00347F2E" w:rsidRDefault="00C8771A" w:rsidP="00C8771A">
            <w:pPr>
              <w:jc w:val="center"/>
              <w:rPr>
                <w:color w:val="auto"/>
                <w:lang w:eastAsia="lt-LT"/>
              </w:rPr>
            </w:pPr>
            <w:r w:rsidRPr="00347F2E">
              <w:rPr>
                <w:color w:val="auto"/>
                <w:lang w:eastAsia="lt-LT"/>
              </w:rPr>
              <w:t>Vnt.</w:t>
            </w:r>
          </w:p>
        </w:tc>
        <w:tc>
          <w:tcPr>
            <w:tcW w:w="1418" w:type="dxa"/>
            <w:shd w:val="clear" w:color="auto" w:fill="auto"/>
          </w:tcPr>
          <w:p w14:paraId="28F36BB3" w14:textId="77777777" w:rsidR="00C8771A" w:rsidRPr="00347F2E" w:rsidRDefault="00C8771A" w:rsidP="00C8771A">
            <w:pPr>
              <w:jc w:val="center"/>
              <w:rPr>
                <w:bCs/>
                <w:strike/>
                <w:color w:val="auto"/>
                <w:highlight w:val="yellow"/>
                <w:lang w:eastAsia="lt-LT"/>
              </w:rPr>
            </w:pPr>
            <w:r w:rsidRPr="00347F2E">
              <w:rPr>
                <w:bCs/>
                <w:color w:val="auto"/>
                <w:lang w:eastAsia="lt-LT"/>
              </w:rPr>
              <w:t>16</w:t>
            </w:r>
          </w:p>
        </w:tc>
        <w:tc>
          <w:tcPr>
            <w:tcW w:w="1559" w:type="dxa"/>
            <w:shd w:val="clear" w:color="auto" w:fill="auto"/>
          </w:tcPr>
          <w:p w14:paraId="1D778760" w14:textId="77777777" w:rsidR="00C8771A" w:rsidRPr="00C070C2" w:rsidRDefault="00C8771A" w:rsidP="00C8771A">
            <w:pPr>
              <w:jc w:val="center"/>
              <w:rPr>
                <w:color w:val="auto"/>
              </w:rPr>
            </w:pPr>
            <w:r w:rsidRPr="00C070C2">
              <w:rPr>
                <w:color w:val="auto"/>
                <w:lang w:eastAsia="lt-LT"/>
              </w:rPr>
              <w:t>14</w:t>
            </w:r>
          </w:p>
        </w:tc>
      </w:tr>
      <w:tr w:rsidR="00C8771A" w:rsidRPr="00347F2E" w14:paraId="07783544" w14:textId="77777777" w:rsidTr="00C65472">
        <w:tc>
          <w:tcPr>
            <w:tcW w:w="562" w:type="dxa"/>
            <w:vMerge/>
            <w:shd w:val="clear" w:color="auto" w:fill="DBE5F1"/>
          </w:tcPr>
          <w:p w14:paraId="131572BE" w14:textId="77777777" w:rsidR="00C8771A" w:rsidRPr="00347F2E" w:rsidRDefault="00C8771A" w:rsidP="00C8771A">
            <w:pPr>
              <w:jc w:val="center"/>
              <w:rPr>
                <w:b/>
                <w:bCs/>
                <w:color w:val="auto"/>
                <w:lang w:eastAsia="lt-LT"/>
              </w:rPr>
            </w:pPr>
          </w:p>
        </w:tc>
        <w:tc>
          <w:tcPr>
            <w:tcW w:w="567" w:type="dxa"/>
            <w:vMerge/>
            <w:shd w:val="clear" w:color="auto" w:fill="D6E3BC"/>
          </w:tcPr>
          <w:p w14:paraId="38DF9AC5" w14:textId="77777777" w:rsidR="00C8771A" w:rsidRPr="00347F2E" w:rsidRDefault="00C8771A" w:rsidP="00C8771A">
            <w:pPr>
              <w:jc w:val="center"/>
              <w:rPr>
                <w:b/>
                <w:bCs/>
                <w:color w:val="auto"/>
                <w:lang w:eastAsia="lt-LT"/>
              </w:rPr>
            </w:pPr>
          </w:p>
        </w:tc>
        <w:tc>
          <w:tcPr>
            <w:tcW w:w="567" w:type="dxa"/>
            <w:vMerge/>
            <w:shd w:val="clear" w:color="auto" w:fill="auto"/>
          </w:tcPr>
          <w:p w14:paraId="754156CC" w14:textId="77777777" w:rsidR="00C8771A" w:rsidRPr="00347F2E" w:rsidRDefault="00C8771A" w:rsidP="00C8771A">
            <w:pPr>
              <w:rPr>
                <w:b/>
                <w:bCs/>
                <w:color w:val="auto"/>
                <w:lang w:eastAsia="lt-LT"/>
              </w:rPr>
            </w:pPr>
          </w:p>
        </w:tc>
        <w:tc>
          <w:tcPr>
            <w:tcW w:w="4536" w:type="dxa"/>
            <w:vMerge/>
            <w:shd w:val="clear" w:color="auto" w:fill="auto"/>
          </w:tcPr>
          <w:p w14:paraId="66ABCB24" w14:textId="77777777" w:rsidR="00C8771A" w:rsidRPr="00347F2E" w:rsidRDefault="00C8771A" w:rsidP="00C8771A">
            <w:pPr>
              <w:rPr>
                <w:rFonts w:eastAsia="MS Mincho"/>
                <w:bCs/>
                <w:color w:val="auto"/>
              </w:rPr>
            </w:pPr>
          </w:p>
        </w:tc>
        <w:tc>
          <w:tcPr>
            <w:tcW w:w="4962" w:type="dxa"/>
            <w:shd w:val="clear" w:color="auto" w:fill="auto"/>
          </w:tcPr>
          <w:p w14:paraId="679D07CE" w14:textId="77777777" w:rsidR="00C8771A" w:rsidRPr="00347F2E" w:rsidRDefault="00C8771A" w:rsidP="00C8771A">
            <w:pPr>
              <w:rPr>
                <w:rFonts w:eastAsia="MS Mincho"/>
                <w:bCs/>
                <w:color w:val="auto"/>
              </w:rPr>
            </w:pPr>
            <w:r w:rsidRPr="00347F2E">
              <w:rPr>
                <w:rFonts w:eastAsia="MS Mincho"/>
                <w:bCs/>
              </w:rPr>
              <w:t>Lauko renginių lankytojų skaičius per metus</w:t>
            </w:r>
          </w:p>
        </w:tc>
        <w:tc>
          <w:tcPr>
            <w:tcW w:w="1417" w:type="dxa"/>
            <w:shd w:val="clear" w:color="auto" w:fill="auto"/>
          </w:tcPr>
          <w:p w14:paraId="0E4160FA" w14:textId="77777777" w:rsidR="00C8771A" w:rsidRPr="00347F2E" w:rsidRDefault="00C8771A" w:rsidP="00C8771A">
            <w:pPr>
              <w:jc w:val="center"/>
              <w:rPr>
                <w:color w:val="auto"/>
                <w:lang w:eastAsia="lt-LT"/>
              </w:rPr>
            </w:pPr>
            <w:r w:rsidRPr="00347F2E">
              <w:rPr>
                <w:color w:val="auto"/>
                <w:lang w:eastAsia="lt-LT"/>
              </w:rPr>
              <w:t>Vnt.</w:t>
            </w:r>
          </w:p>
        </w:tc>
        <w:tc>
          <w:tcPr>
            <w:tcW w:w="1418" w:type="dxa"/>
            <w:shd w:val="clear" w:color="auto" w:fill="auto"/>
          </w:tcPr>
          <w:p w14:paraId="7D3202F3" w14:textId="77777777" w:rsidR="00C8771A" w:rsidRPr="00347F2E" w:rsidRDefault="00C8771A" w:rsidP="00C8771A">
            <w:pPr>
              <w:jc w:val="center"/>
              <w:rPr>
                <w:bCs/>
                <w:strike/>
                <w:color w:val="auto"/>
                <w:highlight w:val="yellow"/>
                <w:lang w:eastAsia="lt-LT"/>
              </w:rPr>
            </w:pPr>
            <w:r w:rsidRPr="00347F2E">
              <w:rPr>
                <w:bCs/>
                <w:color w:val="auto"/>
                <w:lang w:eastAsia="lt-LT"/>
              </w:rPr>
              <w:t>2153</w:t>
            </w:r>
          </w:p>
        </w:tc>
        <w:tc>
          <w:tcPr>
            <w:tcW w:w="1559" w:type="dxa"/>
            <w:shd w:val="clear" w:color="auto" w:fill="auto"/>
          </w:tcPr>
          <w:p w14:paraId="02A823F6" w14:textId="77777777" w:rsidR="00C8771A" w:rsidRPr="00C070C2" w:rsidRDefault="00C8771A" w:rsidP="00C8771A">
            <w:pPr>
              <w:jc w:val="center"/>
              <w:rPr>
                <w:color w:val="auto"/>
              </w:rPr>
            </w:pPr>
            <w:r w:rsidRPr="00C070C2">
              <w:rPr>
                <w:color w:val="auto"/>
                <w:lang w:eastAsia="lt-LT"/>
              </w:rPr>
              <w:t>2000</w:t>
            </w:r>
          </w:p>
        </w:tc>
      </w:tr>
      <w:tr w:rsidR="00C8771A" w:rsidRPr="00347F2E" w14:paraId="1C44A101" w14:textId="77777777" w:rsidTr="00737AF0">
        <w:trPr>
          <w:trHeight w:val="562"/>
        </w:trPr>
        <w:tc>
          <w:tcPr>
            <w:tcW w:w="562" w:type="dxa"/>
            <w:shd w:val="clear" w:color="auto" w:fill="DBE5F1"/>
          </w:tcPr>
          <w:p w14:paraId="29A01B38" w14:textId="77777777" w:rsidR="00C8771A" w:rsidRPr="00347F2E" w:rsidRDefault="00C8771A" w:rsidP="00C8771A">
            <w:pPr>
              <w:jc w:val="center"/>
              <w:rPr>
                <w:b/>
                <w:bCs/>
                <w:color w:val="auto"/>
                <w:lang w:eastAsia="lt-LT"/>
              </w:rPr>
            </w:pPr>
            <w:r w:rsidRPr="00347F2E">
              <w:rPr>
                <w:b/>
                <w:bCs/>
                <w:color w:val="auto"/>
                <w:lang w:eastAsia="lt-LT"/>
              </w:rPr>
              <w:t>01</w:t>
            </w:r>
          </w:p>
        </w:tc>
        <w:tc>
          <w:tcPr>
            <w:tcW w:w="567" w:type="dxa"/>
            <w:shd w:val="clear" w:color="auto" w:fill="D6E3BC"/>
          </w:tcPr>
          <w:p w14:paraId="7E40EF93" w14:textId="77777777" w:rsidR="00C8771A" w:rsidRPr="00347F2E" w:rsidRDefault="00C8771A" w:rsidP="00C8771A">
            <w:pPr>
              <w:jc w:val="center"/>
              <w:rPr>
                <w:b/>
                <w:bCs/>
                <w:color w:val="auto"/>
                <w:lang w:eastAsia="lt-LT"/>
              </w:rPr>
            </w:pPr>
            <w:r w:rsidRPr="00347F2E">
              <w:rPr>
                <w:b/>
                <w:bCs/>
                <w:color w:val="auto"/>
                <w:lang w:eastAsia="lt-LT"/>
              </w:rPr>
              <w:t>05</w:t>
            </w:r>
          </w:p>
        </w:tc>
        <w:tc>
          <w:tcPr>
            <w:tcW w:w="5103" w:type="dxa"/>
            <w:gridSpan w:val="2"/>
            <w:shd w:val="clear" w:color="auto" w:fill="D6E3BC"/>
          </w:tcPr>
          <w:p w14:paraId="1C33CCDC" w14:textId="77777777" w:rsidR="00C8771A" w:rsidRPr="00347F2E" w:rsidRDefault="00C8771A" w:rsidP="00C8771A">
            <w:pPr>
              <w:rPr>
                <w:b/>
                <w:bCs/>
                <w:color w:val="auto"/>
                <w:lang w:eastAsia="lt-LT"/>
              </w:rPr>
            </w:pPr>
            <w:r w:rsidRPr="00347F2E">
              <w:rPr>
                <w:b/>
                <w:bCs/>
              </w:rPr>
              <w:t>Puoselėti kultūros paveldą</w:t>
            </w:r>
          </w:p>
        </w:tc>
        <w:tc>
          <w:tcPr>
            <w:tcW w:w="4962" w:type="dxa"/>
            <w:shd w:val="clear" w:color="auto" w:fill="D6E3BC"/>
          </w:tcPr>
          <w:p w14:paraId="0A46C5C1" w14:textId="77777777" w:rsidR="00C8771A" w:rsidRPr="00347F2E" w:rsidRDefault="00C8771A" w:rsidP="00C8771A">
            <w:pPr>
              <w:rPr>
                <w:b/>
                <w:color w:val="auto"/>
                <w:lang w:eastAsia="lt-LT"/>
              </w:rPr>
            </w:pPr>
            <w:r w:rsidRPr="00347F2E">
              <w:rPr>
                <w:b/>
                <w:color w:val="auto"/>
                <w:lang w:eastAsia="lt-LT"/>
              </w:rPr>
              <w:t xml:space="preserve">Įsigytų kūrinių </w:t>
            </w:r>
            <w:r w:rsidR="0078457B">
              <w:rPr>
                <w:b/>
                <w:color w:val="auto"/>
                <w:lang w:eastAsia="lt-LT"/>
              </w:rPr>
              <w:t xml:space="preserve">skaičiaus </w:t>
            </w:r>
            <w:r w:rsidRPr="00347F2E">
              <w:rPr>
                <w:b/>
                <w:color w:val="auto"/>
                <w:lang w:eastAsia="lt-LT"/>
              </w:rPr>
              <w:t>pokytis</w:t>
            </w:r>
          </w:p>
        </w:tc>
        <w:tc>
          <w:tcPr>
            <w:tcW w:w="1417" w:type="dxa"/>
            <w:shd w:val="clear" w:color="auto" w:fill="D6E3BC"/>
          </w:tcPr>
          <w:p w14:paraId="581D2892" w14:textId="77777777" w:rsidR="00C8771A" w:rsidRPr="00347F2E" w:rsidRDefault="00C8771A" w:rsidP="00C8771A">
            <w:pPr>
              <w:jc w:val="center"/>
              <w:rPr>
                <w:b/>
                <w:color w:val="auto"/>
                <w:lang w:eastAsia="lt-LT"/>
              </w:rPr>
            </w:pPr>
            <w:r w:rsidRPr="00347F2E">
              <w:rPr>
                <w:b/>
                <w:color w:val="auto"/>
                <w:lang w:eastAsia="lt-LT"/>
              </w:rPr>
              <w:t>Proc.</w:t>
            </w:r>
          </w:p>
        </w:tc>
        <w:tc>
          <w:tcPr>
            <w:tcW w:w="1418" w:type="dxa"/>
            <w:shd w:val="clear" w:color="auto" w:fill="D6E3BC"/>
          </w:tcPr>
          <w:p w14:paraId="71AA505D" w14:textId="77777777" w:rsidR="00C8771A" w:rsidRPr="00347F2E" w:rsidRDefault="00C8771A" w:rsidP="00C8771A">
            <w:pPr>
              <w:jc w:val="center"/>
              <w:rPr>
                <w:b/>
                <w:color w:val="auto"/>
                <w:lang w:eastAsia="lt-LT"/>
              </w:rPr>
            </w:pPr>
            <w:r w:rsidRPr="00347F2E">
              <w:rPr>
                <w:b/>
                <w:color w:val="auto"/>
                <w:lang w:eastAsia="lt-LT"/>
              </w:rPr>
              <w:t>-92</w:t>
            </w:r>
            <w:r w:rsidR="005E34F6" w:rsidRPr="00EF36C5">
              <w:rPr>
                <w:b/>
                <w:color w:val="auto"/>
                <w:lang w:eastAsia="lt-LT"/>
              </w:rPr>
              <w:t>*</w:t>
            </w:r>
          </w:p>
        </w:tc>
        <w:tc>
          <w:tcPr>
            <w:tcW w:w="1559" w:type="dxa"/>
            <w:shd w:val="clear" w:color="auto" w:fill="D6E3BC"/>
          </w:tcPr>
          <w:p w14:paraId="2DD9EC22" w14:textId="77777777" w:rsidR="00C8771A" w:rsidRPr="00347F2E" w:rsidRDefault="00C8771A" w:rsidP="00C8771A">
            <w:pPr>
              <w:jc w:val="center"/>
              <w:rPr>
                <w:b/>
                <w:color w:val="auto"/>
                <w:lang w:eastAsia="lt-LT"/>
              </w:rPr>
            </w:pPr>
            <w:r w:rsidRPr="00347F2E">
              <w:rPr>
                <w:b/>
                <w:color w:val="auto"/>
                <w:lang w:eastAsia="lt-LT"/>
              </w:rPr>
              <w:t>271</w:t>
            </w:r>
            <w:r>
              <w:rPr>
                <w:b/>
                <w:color w:val="auto"/>
                <w:lang w:eastAsia="lt-LT"/>
              </w:rPr>
              <w:t>,4</w:t>
            </w:r>
            <w:r w:rsidR="005E34F6" w:rsidRPr="00EF36C5">
              <w:rPr>
                <w:b/>
                <w:color w:val="auto"/>
                <w:lang w:eastAsia="lt-LT"/>
              </w:rPr>
              <w:t>**</w:t>
            </w:r>
          </w:p>
        </w:tc>
      </w:tr>
      <w:tr w:rsidR="00C8771A" w:rsidRPr="00347F2E" w14:paraId="25D2E6EE" w14:textId="77777777" w:rsidTr="00C65472">
        <w:tc>
          <w:tcPr>
            <w:tcW w:w="562" w:type="dxa"/>
            <w:shd w:val="clear" w:color="auto" w:fill="DBE5F1"/>
          </w:tcPr>
          <w:p w14:paraId="0FE1763D" w14:textId="77777777" w:rsidR="00C8771A" w:rsidRPr="00347F2E" w:rsidRDefault="00C8771A" w:rsidP="00C8771A">
            <w:pPr>
              <w:jc w:val="center"/>
              <w:rPr>
                <w:b/>
                <w:bCs/>
                <w:color w:val="auto"/>
                <w:lang w:eastAsia="lt-LT"/>
              </w:rPr>
            </w:pPr>
            <w:r w:rsidRPr="00347F2E">
              <w:rPr>
                <w:b/>
                <w:bCs/>
                <w:color w:val="auto"/>
                <w:lang w:eastAsia="lt-LT"/>
              </w:rPr>
              <w:t>01</w:t>
            </w:r>
          </w:p>
        </w:tc>
        <w:tc>
          <w:tcPr>
            <w:tcW w:w="567" w:type="dxa"/>
            <w:shd w:val="clear" w:color="auto" w:fill="D6E3BC"/>
          </w:tcPr>
          <w:p w14:paraId="5781B197" w14:textId="77777777" w:rsidR="00C8771A" w:rsidRPr="00347F2E" w:rsidRDefault="00C8771A" w:rsidP="00C8771A">
            <w:pPr>
              <w:jc w:val="center"/>
              <w:rPr>
                <w:b/>
                <w:bCs/>
                <w:color w:val="auto"/>
                <w:lang w:eastAsia="lt-LT"/>
              </w:rPr>
            </w:pPr>
            <w:r w:rsidRPr="00347F2E">
              <w:rPr>
                <w:b/>
                <w:bCs/>
                <w:color w:val="auto"/>
                <w:lang w:eastAsia="lt-LT"/>
              </w:rPr>
              <w:t>05</w:t>
            </w:r>
          </w:p>
        </w:tc>
        <w:tc>
          <w:tcPr>
            <w:tcW w:w="567" w:type="dxa"/>
            <w:shd w:val="clear" w:color="auto" w:fill="auto"/>
          </w:tcPr>
          <w:p w14:paraId="2586C6DF" w14:textId="77777777" w:rsidR="00C8771A" w:rsidRPr="00347F2E" w:rsidRDefault="00C8771A" w:rsidP="00C8771A">
            <w:pPr>
              <w:rPr>
                <w:b/>
                <w:bCs/>
                <w:color w:val="auto"/>
                <w:lang w:eastAsia="lt-LT"/>
              </w:rPr>
            </w:pPr>
            <w:r w:rsidRPr="00347F2E">
              <w:rPr>
                <w:b/>
                <w:bCs/>
                <w:color w:val="auto"/>
                <w:lang w:eastAsia="lt-LT"/>
              </w:rPr>
              <w:t>01</w:t>
            </w:r>
          </w:p>
        </w:tc>
        <w:tc>
          <w:tcPr>
            <w:tcW w:w="4536" w:type="dxa"/>
            <w:shd w:val="clear" w:color="auto" w:fill="auto"/>
          </w:tcPr>
          <w:p w14:paraId="3E882AC2" w14:textId="77777777" w:rsidR="00C8771A" w:rsidRPr="00347F2E" w:rsidRDefault="00C8771A" w:rsidP="00C8771A">
            <w:pPr>
              <w:rPr>
                <w:rFonts w:eastAsia="MS Mincho"/>
                <w:bCs/>
                <w:color w:val="auto"/>
              </w:rPr>
            </w:pPr>
            <w:r w:rsidRPr="00347F2E">
              <w:rPr>
                <w:rFonts w:eastAsia="MS Mincho"/>
                <w:bCs/>
                <w:color w:val="auto"/>
              </w:rPr>
              <w:t>Aukštaitijos dailės kolekcijos formavimas</w:t>
            </w:r>
          </w:p>
        </w:tc>
        <w:tc>
          <w:tcPr>
            <w:tcW w:w="4962" w:type="dxa"/>
            <w:shd w:val="clear" w:color="auto" w:fill="auto"/>
          </w:tcPr>
          <w:p w14:paraId="08DD34D7" w14:textId="77777777" w:rsidR="00C8771A" w:rsidRPr="00347F2E" w:rsidRDefault="00C8771A" w:rsidP="00C8771A">
            <w:pPr>
              <w:rPr>
                <w:rFonts w:eastAsia="MS Mincho"/>
                <w:bCs/>
                <w:color w:val="auto"/>
              </w:rPr>
            </w:pPr>
            <w:r w:rsidRPr="00347F2E">
              <w:rPr>
                <w:rFonts w:eastAsia="MS Mincho"/>
                <w:bCs/>
                <w:color w:val="auto"/>
              </w:rPr>
              <w:t>Įsigytų dailės kūrinių skaičius per metus</w:t>
            </w:r>
          </w:p>
        </w:tc>
        <w:tc>
          <w:tcPr>
            <w:tcW w:w="1417" w:type="dxa"/>
            <w:shd w:val="clear" w:color="auto" w:fill="auto"/>
          </w:tcPr>
          <w:p w14:paraId="2940BFD9" w14:textId="77777777" w:rsidR="00C8771A" w:rsidRPr="00347F2E" w:rsidRDefault="00C8771A" w:rsidP="00C8771A">
            <w:pPr>
              <w:jc w:val="center"/>
              <w:rPr>
                <w:color w:val="auto"/>
                <w:lang w:eastAsia="lt-LT"/>
              </w:rPr>
            </w:pPr>
            <w:r w:rsidRPr="00347F2E">
              <w:rPr>
                <w:color w:val="auto"/>
                <w:lang w:eastAsia="lt-LT"/>
              </w:rPr>
              <w:t>Vnt.</w:t>
            </w:r>
          </w:p>
        </w:tc>
        <w:tc>
          <w:tcPr>
            <w:tcW w:w="1418" w:type="dxa"/>
            <w:shd w:val="clear" w:color="auto" w:fill="auto"/>
          </w:tcPr>
          <w:p w14:paraId="340CB3F6" w14:textId="77777777" w:rsidR="00C8771A" w:rsidRPr="00777A99" w:rsidRDefault="00C8771A" w:rsidP="00C8771A">
            <w:pPr>
              <w:jc w:val="center"/>
              <w:rPr>
                <w:bCs/>
                <w:strike/>
                <w:color w:val="auto"/>
                <w:lang w:eastAsia="lt-LT"/>
              </w:rPr>
            </w:pPr>
          </w:p>
        </w:tc>
        <w:tc>
          <w:tcPr>
            <w:tcW w:w="1559" w:type="dxa"/>
            <w:shd w:val="clear" w:color="auto" w:fill="auto"/>
          </w:tcPr>
          <w:p w14:paraId="6660ACD2" w14:textId="77777777" w:rsidR="00C8771A" w:rsidRPr="00777A99" w:rsidRDefault="00C8771A" w:rsidP="00C8771A">
            <w:pPr>
              <w:jc w:val="center"/>
            </w:pPr>
            <w:r w:rsidRPr="00777A99">
              <w:rPr>
                <w:color w:val="auto"/>
                <w:lang w:eastAsia="lt-LT"/>
              </w:rPr>
              <w:t>3</w:t>
            </w:r>
          </w:p>
        </w:tc>
      </w:tr>
      <w:tr w:rsidR="00C8771A" w:rsidRPr="00347F2E" w14:paraId="080EA2E4" w14:textId="77777777" w:rsidTr="00C65472">
        <w:tc>
          <w:tcPr>
            <w:tcW w:w="562" w:type="dxa"/>
            <w:shd w:val="clear" w:color="auto" w:fill="DBE5F1"/>
          </w:tcPr>
          <w:p w14:paraId="26F20EDB" w14:textId="77777777" w:rsidR="00C8771A" w:rsidRPr="00347F2E" w:rsidRDefault="00C8771A" w:rsidP="00C8771A">
            <w:pPr>
              <w:jc w:val="center"/>
              <w:rPr>
                <w:b/>
                <w:bCs/>
                <w:color w:val="auto"/>
                <w:lang w:eastAsia="lt-LT"/>
              </w:rPr>
            </w:pPr>
            <w:r w:rsidRPr="00347F2E">
              <w:rPr>
                <w:b/>
                <w:bCs/>
                <w:color w:val="auto"/>
                <w:lang w:eastAsia="lt-LT"/>
              </w:rPr>
              <w:t>01</w:t>
            </w:r>
          </w:p>
        </w:tc>
        <w:tc>
          <w:tcPr>
            <w:tcW w:w="567" w:type="dxa"/>
            <w:shd w:val="clear" w:color="auto" w:fill="D6E3BC"/>
          </w:tcPr>
          <w:p w14:paraId="2F30AB98" w14:textId="77777777" w:rsidR="00C8771A" w:rsidRPr="00347F2E" w:rsidRDefault="00C8771A" w:rsidP="00C8771A">
            <w:pPr>
              <w:jc w:val="center"/>
              <w:rPr>
                <w:b/>
                <w:bCs/>
                <w:color w:val="auto"/>
                <w:lang w:eastAsia="lt-LT"/>
              </w:rPr>
            </w:pPr>
            <w:r w:rsidRPr="00347F2E">
              <w:rPr>
                <w:b/>
                <w:bCs/>
                <w:color w:val="auto"/>
                <w:lang w:eastAsia="lt-LT"/>
              </w:rPr>
              <w:t>05</w:t>
            </w:r>
          </w:p>
        </w:tc>
        <w:tc>
          <w:tcPr>
            <w:tcW w:w="567" w:type="dxa"/>
            <w:shd w:val="clear" w:color="auto" w:fill="auto"/>
          </w:tcPr>
          <w:p w14:paraId="7933BD5B" w14:textId="77777777" w:rsidR="00C8771A" w:rsidRPr="00347F2E" w:rsidRDefault="00C8771A" w:rsidP="00C8771A">
            <w:pPr>
              <w:rPr>
                <w:b/>
                <w:bCs/>
                <w:color w:val="auto"/>
                <w:lang w:eastAsia="lt-LT"/>
              </w:rPr>
            </w:pPr>
            <w:r w:rsidRPr="00347F2E">
              <w:rPr>
                <w:b/>
                <w:bCs/>
                <w:color w:val="auto"/>
                <w:lang w:eastAsia="lt-LT"/>
              </w:rPr>
              <w:t>02</w:t>
            </w:r>
          </w:p>
        </w:tc>
        <w:tc>
          <w:tcPr>
            <w:tcW w:w="4536" w:type="dxa"/>
            <w:shd w:val="clear" w:color="auto" w:fill="auto"/>
          </w:tcPr>
          <w:p w14:paraId="50F455C7" w14:textId="77777777" w:rsidR="00C8771A" w:rsidRPr="00347F2E" w:rsidRDefault="00C8771A" w:rsidP="00C8771A">
            <w:pPr>
              <w:rPr>
                <w:rFonts w:eastAsia="MS Mincho"/>
                <w:bCs/>
                <w:color w:val="auto"/>
              </w:rPr>
            </w:pPr>
            <w:r w:rsidRPr="00347F2E">
              <w:rPr>
                <w:rFonts w:eastAsia="MS Mincho"/>
                <w:bCs/>
                <w:color w:val="auto"/>
              </w:rPr>
              <w:t>Keramikos kūrinių kolekcijos formavimas</w:t>
            </w:r>
          </w:p>
        </w:tc>
        <w:tc>
          <w:tcPr>
            <w:tcW w:w="4962" w:type="dxa"/>
            <w:shd w:val="clear" w:color="auto" w:fill="auto"/>
          </w:tcPr>
          <w:p w14:paraId="488B87BD" w14:textId="77777777" w:rsidR="00C8771A" w:rsidRPr="00347F2E" w:rsidRDefault="00C8771A" w:rsidP="00C8771A">
            <w:pPr>
              <w:rPr>
                <w:rFonts w:eastAsia="MS Mincho"/>
                <w:bCs/>
                <w:color w:val="auto"/>
              </w:rPr>
            </w:pPr>
            <w:r w:rsidRPr="00347F2E">
              <w:rPr>
                <w:rFonts w:eastAsia="MS Mincho"/>
                <w:bCs/>
                <w:color w:val="auto"/>
              </w:rPr>
              <w:t>Įsigytų keramikos kūrinių skaičius per metus</w:t>
            </w:r>
          </w:p>
        </w:tc>
        <w:tc>
          <w:tcPr>
            <w:tcW w:w="1417" w:type="dxa"/>
            <w:shd w:val="clear" w:color="auto" w:fill="auto"/>
          </w:tcPr>
          <w:p w14:paraId="2BE32C56" w14:textId="77777777" w:rsidR="00C8771A" w:rsidRPr="00347F2E" w:rsidRDefault="00C8771A" w:rsidP="00C8771A">
            <w:pPr>
              <w:jc w:val="center"/>
              <w:rPr>
                <w:color w:val="auto"/>
                <w:lang w:eastAsia="lt-LT"/>
              </w:rPr>
            </w:pPr>
            <w:r w:rsidRPr="00347F2E">
              <w:rPr>
                <w:color w:val="auto"/>
                <w:lang w:eastAsia="lt-LT"/>
              </w:rPr>
              <w:t>Vnt.</w:t>
            </w:r>
          </w:p>
        </w:tc>
        <w:tc>
          <w:tcPr>
            <w:tcW w:w="1418" w:type="dxa"/>
            <w:shd w:val="clear" w:color="auto" w:fill="auto"/>
          </w:tcPr>
          <w:p w14:paraId="4528AE71" w14:textId="77777777" w:rsidR="00C8771A" w:rsidRPr="00777A99" w:rsidRDefault="00C8771A" w:rsidP="00C8771A">
            <w:pPr>
              <w:jc w:val="center"/>
              <w:rPr>
                <w:bCs/>
                <w:strike/>
                <w:color w:val="auto"/>
                <w:lang w:eastAsia="lt-LT"/>
              </w:rPr>
            </w:pPr>
          </w:p>
        </w:tc>
        <w:tc>
          <w:tcPr>
            <w:tcW w:w="1559" w:type="dxa"/>
            <w:shd w:val="clear" w:color="auto" w:fill="auto"/>
          </w:tcPr>
          <w:p w14:paraId="44B8FEAA" w14:textId="77777777" w:rsidR="00C8771A" w:rsidRPr="00777A99" w:rsidRDefault="00C8771A" w:rsidP="00C8771A">
            <w:pPr>
              <w:jc w:val="center"/>
            </w:pPr>
            <w:r w:rsidRPr="00777A99">
              <w:t>23</w:t>
            </w:r>
          </w:p>
        </w:tc>
      </w:tr>
      <w:tr w:rsidR="00C8771A" w:rsidRPr="00347F2E" w14:paraId="043C3756" w14:textId="77777777" w:rsidTr="00C65472">
        <w:tc>
          <w:tcPr>
            <w:tcW w:w="562" w:type="dxa"/>
            <w:shd w:val="clear" w:color="auto" w:fill="DBE5F1"/>
          </w:tcPr>
          <w:p w14:paraId="348BC438" w14:textId="77777777" w:rsidR="00C8771A" w:rsidRPr="00347F2E" w:rsidRDefault="00C8771A" w:rsidP="00C8771A">
            <w:pPr>
              <w:jc w:val="center"/>
              <w:rPr>
                <w:b/>
                <w:bCs/>
                <w:color w:val="auto"/>
                <w:lang w:eastAsia="lt-LT"/>
              </w:rPr>
            </w:pPr>
            <w:r w:rsidRPr="00347F2E">
              <w:rPr>
                <w:b/>
                <w:bCs/>
                <w:color w:val="auto"/>
                <w:lang w:eastAsia="lt-LT"/>
              </w:rPr>
              <w:lastRenderedPageBreak/>
              <w:t>01</w:t>
            </w:r>
          </w:p>
        </w:tc>
        <w:tc>
          <w:tcPr>
            <w:tcW w:w="567" w:type="dxa"/>
            <w:shd w:val="clear" w:color="auto" w:fill="D6E3BC"/>
          </w:tcPr>
          <w:p w14:paraId="70F36571" w14:textId="77777777" w:rsidR="00C8771A" w:rsidRPr="00347F2E" w:rsidRDefault="00C8771A" w:rsidP="00C8771A">
            <w:pPr>
              <w:jc w:val="center"/>
              <w:rPr>
                <w:b/>
                <w:bCs/>
                <w:color w:val="auto"/>
                <w:lang w:eastAsia="lt-LT"/>
              </w:rPr>
            </w:pPr>
            <w:r w:rsidRPr="00347F2E">
              <w:rPr>
                <w:b/>
                <w:bCs/>
                <w:color w:val="auto"/>
                <w:lang w:eastAsia="lt-LT"/>
              </w:rPr>
              <w:t>05</w:t>
            </w:r>
          </w:p>
        </w:tc>
        <w:tc>
          <w:tcPr>
            <w:tcW w:w="567" w:type="dxa"/>
            <w:shd w:val="clear" w:color="auto" w:fill="auto"/>
          </w:tcPr>
          <w:p w14:paraId="44879CBB" w14:textId="77777777" w:rsidR="00C8771A" w:rsidRPr="00347F2E" w:rsidRDefault="00C8771A" w:rsidP="00C8771A">
            <w:pPr>
              <w:rPr>
                <w:b/>
                <w:bCs/>
                <w:color w:val="auto"/>
                <w:lang w:eastAsia="lt-LT"/>
              </w:rPr>
            </w:pPr>
            <w:r w:rsidRPr="00347F2E">
              <w:rPr>
                <w:b/>
                <w:bCs/>
                <w:color w:val="auto"/>
                <w:lang w:eastAsia="lt-LT"/>
              </w:rPr>
              <w:t>03</w:t>
            </w:r>
          </w:p>
        </w:tc>
        <w:tc>
          <w:tcPr>
            <w:tcW w:w="4536" w:type="dxa"/>
            <w:shd w:val="clear" w:color="auto" w:fill="auto"/>
          </w:tcPr>
          <w:p w14:paraId="2194955E" w14:textId="77777777" w:rsidR="00C8771A" w:rsidRPr="00347F2E" w:rsidRDefault="00C8771A" w:rsidP="00C8771A">
            <w:pPr>
              <w:rPr>
                <w:bCs/>
                <w:color w:val="auto"/>
              </w:rPr>
            </w:pPr>
            <w:r w:rsidRPr="00347F2E">
              <w:rPr>
                <w:bCs/>
                <w:color w:val="auto"/>
              </w:rPr>
              <w:t>Fotografijos kolekcijos formavimas</w:t>
            </w:r>
          </w:p>
        </w:tc>
        <w:tc>
          <w:tcPr>
            <w:tcW w:w="4962" w:type="dxa"/>
            <w:shd w:val="clear" w:color="auto" w:fill="auto"/>
          </w:tcPr>
          <w:p w14:paraId="5C32EC0C" w14:textId="77777777" w:rsidR="00C8771A" w:rsidRPr="00347F2E" w:rsidRDefault="00C8771A" w:rsidP="00C8771A">
            <w:pPr>
              <w:rPr>
                <w:rFonts w:eastAsia="MS Mincho"/>
                <w:bCs/>
                <w:color w:val="auto"/>
              </w:rPr>
            </w:pPr>
            <w:r w:rsidRPr="00347F2E">
              <w:rPr>
                <w:rFonts w:eastAsia="MS Mincho"/>
                <w:bCs/>
                <w:color w:val="auto"/>
              </w:rPr>
              <w:t>Įsigytų fotografijos kūrinių skaičius per metus</w:t>
            </w:r>
          </w:p>
        </w:tc>
        <w:tc>
          <w:tcPr>
            <w:tcW w:w="1417" w:type="dxa"/>
            <w:shd w:val="clear" w:color="auto" w:fill="auto"/>
          </w:tcPr>
          <w:p w14:paraId="28966B57" w14:textId="77777777" w:rsidR="00C8771A" w:rsidRPr="00347F2E" w:rsidRDefault="00C8771A" w:rsidP="00C8771A">
            <w:pPr>
              <w:jc w:val="center"/>
              <w:rPr>
                <w:color w:val="auto"/>
                <w:lang w:eastAsia="lt-LT"/>
              </w:rPr>
            </w:pPr>
            <w:r w:rsidRPr="00347F2E">
              <w:rPr>
                <w:color w:val="auto"/>
                <w:lang w:eastAsia="lt-LT"/>
              </w:rPr>
              <w:t>Vnt.</w:t>
            </w:r>
          </w:p>
        </w:tc>
        <w:tc>
          <w:tcPr>
            <w:tcW w:w="1418" w:type="dxa"/>
            <w:shd w:val="clear" w:color="auto" w:fill="auto"/>
          </w:tcPr>
          <w:p w14:paraId="2DA0C06C" w14:textId="77777777" w:rsidR="00C8771A" w:rsidRPr="00777A99" w:rsidRDefault="00C8771A" w:rsidP="00C8771A">
            <w:pPr>
              <w:jc w:val="center"/>
              <w:rPr>
                <w:bCs/>
                <w:strike/>
                <w:color w:val="auto"/>
                <w:lang w:eastAsia="lt-LT"/>
              </w:rPr>
            </w:pPr>
          </w:p>
        </w:tc>
        <w:tc>
          <w:tcPr>
            <w:tcW w:w="1559" w:type="dxa"/>
            <w:shd w:val="clear" w:color="auto" w:fill="auto"/>
          </w:tcPr>
          <w:p w14:paraId="0B02C495" w14:textId="77777777" w:rsidR="00C8771A" w:rsidRPr="00777A99" w:rsidRDefault="00C8771A" w:rsidP="00C8771A">
            <w:pPr>
              <w:jc w:val="center"/>
            </w:pPr>
          </w:p>
        </w:tc>
      </w:tr>
      <w:tr w:rsidR="00C8771A" w:rsidRPr="00347F2E" w14:paraId="4DE3F043" w14:textId="77777777" w:rsidTr="00AE50B4">
        <w:tc>
          <w:tcPr>
            <w:tcW w:w="562" w:type="dxa"/>
            <w:shd w:val="clear" w:color="auto" w:fill="DBE5F1"/>
          </w:tcPr>
          <w:p w14:paraId="1523A25B" w14:textId="77777777" w:rsidR="00C8771A" w:rsidRPr="00347F2E" w:rsidRDefault="00C8771A" w:rsidP="00C8771A">
            <w:pPr>
              <w:jc w:val="center"/>
              <w:rPr>
                <w:b/>
                <w:bCs/>
                <w:color w:val="auto"/>
                <w:lang w:eastAsia="lt-LT"/>
              </w:rPr>
            </w:pPr>
            <w:r w:rsidRPr="00347F2E">
              <w:rPr>
                <w:b/>
                <w:bCs/>
                <w:color w:val="auto"/>
                <w:lang w:eastAsia="lt-LT"/>
              </w:rPr>
              <w:t>01</w:t>
            </w:r>
          </w:p>
        </w:tc>
        <w:tc>
          <w:tcPr>
            <w:tcW w:w="567" w:type="dxa"/>
            <w:shd w:val="clear" w:color="auto" w:fill="D6E3BC"/>
          </w:tcPr>
          <w:p w14:paraId="131834CF" w14:textId="77777777" w:rsidR="00C8771A" w:rsidRPr="00347F2E" w:rsidRDefault="00C8771A" w:rsidP="00C8771A">
            <w:pPr>
              <w:jc w:val="center"/>
              <w:rPr>
                <w:b/>
                <w:bCs/>
                <w:color w:val="auto"/>
                <w:lang w:eastAsia="lt-LT"/>
              </w:rPr>
            </w:pPr>
            <w:r w:rsidRPr="00347F2E">
              <w:rPr>
                <w:b/>
                <w:bCs/>
                <w:color w:val="auto"/>
                <w:lang w:eastAsia="lt-LT"/>
              </w:rPr>
              <w:t>05</w:t>
            </w:r>
          </w:p>
        </w:tc>
        <w:tc>
          <w:tcPr>
            <w:tcW w:w="567" w:type="dxa"/>
            <w:shd w:val="clear" w:color="auto" w:fill="auto"/>
          </w:tcPr>
          <w:p w14:paraId="22AEA212" w14:textId="77777777" w:rsidR="00C8771A" w:rsidRPr="00347F2E" w:rsidRDefault="00C8771A" w:rsidP="00C8771A">
            <w:pPr>
              <w:rPr>
                <w:b/>
                <w:bCs/>
                <w:color w:val="auto"/>
                <w:lang w:eastAsia="lt-LT"/>
              </w:rPr>
            </w:pPr>
            <w:r w:rsidRPr="00347F2E">
              <w:rPr>
                <w:b/>
                <w:bCs/>
                <w:color w:val="auto"/>
                <w:lang w:eastAsia="lt-LT"/>
              </w:rPr>
              <w:t>04</w:t>
            </w:r>
          </w:p>
        </w:tc>
        <w:tc>
          <w:tcPr>
            <w:tcW w:w="4536" w:type="dxa"/>
            <w:shd w:val="clear" w:color="auto" w:fill="auto"/>
          </w:tcPr>
          <w:p w14:paraId="208C6136" w14:textId="77777777" w:rsidR="00C8771A" w:rsidRPr="00347F2E" w:rsidRDefault="00C8771A" w:rsidP="00C8771A">
            <w:pPr>
              <w:rPr>
                <w:bCs/>
                <w:color w:val="auto"/>
              </w:rPr>
            </w:pPr>
            <w:r w:rsidRPr="00347F2E">
              <w:rPr>
                <w:bCs/>
                <w:color w:val="auto"/>
              </w:rPr>
              <w:t>Meninio stiklo kolekcijos formavimas</w:t>
            </w:r>
          </w:p>
        </w:tc>
        <w:tc>
          <w:tcPr>
            <w:tcW w:w="4962" w:type="dxa"/>
            <w:shd w:val="clear" w:color="auto" w:fill="auto"/>
          </w:tcPr>
          <w:p w14:paraId="447A11D5" w14:textId="77777777" w:rsidR="00C8771A" w:rsidRPr="00347F2E" w:rsidRDefault="00C8771A" w:rsidP="00C8771A">
            <w:pPr>
              <w:rPr>
                <w:rFonts w:eastAsia="MS Mincho"/>
                <w:bCs/>
                <w:color w:val="auto"/>
              </w:rPr>
            </w:pPr>
            <w:r w:rsidRPr="00347F2E">
              <w:rPr>
                <w:rFonts w:eastAsia="MS Mincho"/>
                <w:bCs/>
                <w:color w:val="auto"/>
              </w:rPr>
              <w:t>Įsigytų meninio stiklo kūrinių skaičius per metus</w:t>
            </w:r>
          </w:p>
        </w:tc>
        <w:tc>
          <w:tcPr>
            <w:tcW w:w="1417" w:type="dxa"/>
            <w:shd w:val="clear" w:color="auto" w:fill="auto"/>
          </w:tcPr>
          <w:p w14:paraId="1A0B0195" w14:textId="77777777" w:rsidR="00C8771A" w:rsidRPr="00347F2E" w:rsidRDefault="00C8771A" w:rsidP="00C8771A">
            <w:pPr>
              <w:jc w:val="center"/>
              <w:rPr>
                <w:color w:val="auto"/>
                <w:lang w:eastAsia="lt-LT"/>
              </w:rPr>
            </w:pPr>
            <w:r w:rsidRPr="00347F2E">
              <w:rPr>
                <w:color w:val="auto"/>
                <w:lang w:eastAsia="lt-LT"/>
              </w:rPr>
              <w:t>Vnt.</w:t>
            </w:r>
          </w:p>
        </w:tc>
        <w:tc>
          <w:tcPr>
            <w:tcW w:w="1418" w:type="dxa"/>
            <w:shd w:val="clear" w:color="auto" w:fill="FFFFFF" w:themeFill="background1"/>
          </w:tcPr>
          <w:p w14:paraId="33486581" w14:textId="77777777" w:rsidR="00C8771A" w:rsidRPr="00777A99" w:rsidRDefault="00C8771A" w:rsidP="00C8771A">
            <w:pPr>
              <w:jc w:val="center"/>
              <w:rPr>
                <w:bCs/>
                <w:color w:val="auto"/>
                <w:lang w:eastAsia="lt-LT"/>
              </w:rPr>
            </w:pPr>
            <w:r w:rsidRPr="00777A99">
              <w:rPr>
                <w:bCs/>
                <w:color w:val="auto"/>
                <w:lang w:eastAsia="lt-LT"/>
              </w:rPr>
              <w:t>7</w:t>
            </w:r>
          </w:p>
        </w:tc>
        <w:tc>
          <w:tcPr>
            <w:tcW w:w="1559" w:type="dxa"/>
            <w:shd w:val="clear" w:color="auto" w:fill="auto"/>
          </w:tcPr>
          <w:p w14:paraId="7B6ADE6D" w14:textId="77777777" w:rsidR="00C8771A" w:rsidRPr="00777A99" w:rsidRDefault="00C8771A" w:rsidP="00C8771A">
            <w:pPr>
              <w:jc w:val="center"/>
              <w:rPr>
                <w:color w:val="auto"/>
                <w:lang w:eastAsia="lt-LT"/>
              </w:rPr>
            </w:pPr>
          </w:p>
        </w:tc>
      </w:tr>
      <w:tr w:rsidR="00C8771A" w:rsidRPr="00347F2E" w14:paraId="6AA7C43A" w14:textId="77777777" w:rsidTr="00C65472">
        <w:tc>
          <w:tcPr>
            <w:tcW w:w="562" w:type="dxa"/>
            <w:vMerge w:val="restart"/>
            <w:shd w:val="clear" w:color="auto" w:fill="DBE5F1"/>
          </w:tcPr>
          <w:p w14:paraId="3C850D23" w14:textId="77777777" w:rsidR="00C8771A" w:rsidRPr="00347F2E" w:rsidRDefault="00C8771A" w:rsidP="00C8771A">
            <w:pPr>
              <w:jc w:val="center"/>
              <w:rPr>
                <w:b/>
                <w:bCs/>
                <w:color w:val="auto"/>
                <w:lang w:eastAsia="lt-LT"/>
              </w:rPr>
            </w:pPr>
            <w:r w:rsidRPr="00347F2E">
              <w:rPr>
                <w:b/>
                <w:bCs/>
                <w:color w:val="auto"/>
                <w:lang w:eastAsia="lt-LT"/>
              </w:rPr>
              <w:t>01</w:t>
            </w:r>
          </w:p>
        </w:tc>
        <w:tc>
          <w:tcPr>
            <w:tcW w:w="567" w:type="dxa"/>
            <w:vMerge w:val="restart"/>
            <w:shd w:val="clear" w:color="auto" w:fill="D6E3BC"/>
          </w:tcPr>
          <w:p w14:paraId="5755C68A" w14:textId="77777777" w:rsidR="00C8771A" w:rsidRPr="00347F2E" w:rsidRDefault="00C8771A" w:rsidP="00C8771A">
            <w:pPr>
              <w:jc w:val="center"/>
              <w:rPr>
                <w:b/>
                <w:bCs/>
                <w:color w:val="auto"/>
                <w:lang w:eastAsia="lt-LT"/>
              </w:rPr>
            </w:pPr>
            <w:r w:rsidRPr="00347F2E">
              <w:rPr>
                <w:b/>
                <w:bCs/>
                <w:color w:val="auto"/>
                <w:lang w:eastAsia="lt-LT"/>
              </w:rPr>
              <w:t>05</w:t>
            </w:r>
          </w:p>
        </w:tc>
        <w:tc>
          <w:tcPr>
            <w:tcW w:w="567" w:type="dxa"/>
            <w:vMerge w:val="restart"/>
            <w:shd w:val="clear" w:color="auto" w:fill="auto"/>
          </w:tcPr>
          <w:p w14:paraId="10AE7946" w14:textId="77777777" w:rsidR="00C8771A" w:rsidRPr="00347F2E" w:rsidRDefault="00C8771A" w:rsidP="00C8771A">
            <w:pPr>
              <w:rPr>
                <w:b/>
                <w:bCs/>
                <w:color w:val="auto"/>
                <w:lang w:eastAsia="lt-LT"/>
              </w:rPr>
            </w:pPr>
            <w:r w:rsidRPr="00347F2E">
              <w:rPr>
                <w:b/>
                <w:bCs/>
                <w:color w:val="auto"/>
                <w:lang w:eastAsia="lt-LT"/>
              </w:rPr>
              <w:t>05</w:t>
            </w:r>
          </w:p>
        </w:tc>
        <w:tc>
          <w:tcPr>
            <w:tcW w:w="4536" w:type="dxa"/>
            <w:vMerge w:val="restart"/>
            <w:shd w:val="clear" w:color="auto" w:fill="auto"/>
          </w:tcPr>
          <w:p w14:paraId="106F1D71" w14:textId="77777777" w:rsidR="00C8771A" w:rsidRPr="003E6595" w:rsidRDefault="00C8771A" w:rsidP="00C8771A">
            <w:pPr>
              <w:rPr>
                <w:rFonts w:eastAsia="MS Mincho"/>
                <w:bCs/>
                <w:color w:val="auto"/>
              </w:rPr>
            </w:pPr>
            <w:r w:rsidRPr="00347F2E">
              <w:rPr>
                <w:rFonts w:eastAsia="MS Mincho"/>
                <w:bCs/>
                <w:color w:val="auto"/>
              </w:rPr>
              <w:t>Dailės galerijos fondų sisteminimas, skaitmeninimas ir sklaida</w:t>
            </w:r>
          </w:p>
        </w:tc>
        <w:tc>
          <w:tcPr>
            <w:tcW w:w="4962" w:type="dxa"/>
            <w:shd w:val="clear" w:color="auto" w:fill="auto"/>
          </w:tcPr>
          <w:p w14:paraId="11C93592" w14:textId="77777777" w:rsidR="00C8771A" w:rsidRPr="00347F2E" w:rsidRDefault="00C8771A" w:rsidP="00C8771A">
            <w:pPr>
              <w:rPr>
                <w:rFonts w:eastAsia="MS Mincho"/>
                <w:bCs/>
                <w:color w:val="auto"/>
              </w:rPr>
            </w:pPr>
            <w:r w:rsidRPr="00347F2E">
              <w:rPr>
                <w:rFonts w:eastAsia="MS Mincho"/>
                <w:bCs/>
                <w:color w:val="auto"/>
              </w:rPr>
              <w:t>Suskaitmenintų eksponatų skaičius per metus</w:t>
            </w:r>
          </w:p>
        </w:tc>
        <w:tc>
          <w:tcPr>
            <w:tcW w:w="1417" w:type="dxa"/>
            <w:shd w:val="clear" w:color="auto" w:fill="auto"/>
          </w:tcPr>
          <w:p w14:paraId="6F18DA62" w14:textId="77777777" w:rsidR="00C8771A" w:rsidRPr="00347F2E" w:rsidRDefault="00C8771A" w:rsidP="00C8771A">
            <w:pPr>
              <w:jc w:val="center"/>
              <w:rPr>
                <w:color w:val="auto"/>
                <w:lang w:eastAsia="lt-LT"/>
              </w:rPr>
            </w:pPr>
            <w:r w:rsidRPr="00347F2E">
              <w:rPr>
                <w:color w:val="auto"/>
                <w:lang w:eastAsia="lt-LT"/>
              </w:rPr>
              <w:t>Vnt.</w:t>
            </w:r>
          </w:p>
        </w:tc>
        <w:tc>
          <w:tcPr>
            <w:tcW w:w="1418" w:type="dxa"/>
            <w:shd w:val="clear" w:color="auto" w:fill="auto"/>
          </w:tcPr>
          <w:p w14:paraId="277ED238" w14:textId="77777777" w:rsidR="00C8771A" w:rsidRPr="00347F2E" w:rsidRDefault="00C8771A" w:rsidP="00C8771A">
            <w:pPr>
              <w:jc w:val="center"/>
              <w:rPr>
                <w:bCs/>
                <w:color w:val="auto"/>
                <w:lang w:eastAsia="lt-LT"/>
              </w:rPr>
            </w:pPr>
            <w:r w:rsidRPr="00347F2E">
              <w:rPr>
                <w:bCs/>
                <w:color w:val="auto"/>
                <w:lang w:eastAsia="lt-LT"/>
              </w:rPr>
              <w:t>140</w:t>
            </w:r>
          </w:p>
        </w:tc>
        <w:tc>
          <w:tcPr>
            <w:tcW w:w="1559" w:type="dxa"/>
            <w:shd w:val="clear" w:color="auto" w:fill="auto"/>
          </w:tcPr>
          <w:p w14:paraId="4753887B" w14:textId="77777777" w:rsidR="00C8771A" w:rsidRPr="00347F2E" w:rsidRDefault="00C8771A" w:rsidP="00C8771A">
            <w:pPr>
              <w:jc w:val="center"/>
              <w:rPr>
                <w:color w:val="auto"/>
                <w:lang w:eastAsia="lt-LT"/>
              </w:rPr>
            </w:pPr>
            <w:r w:rsidRPr="00347F2E">
              <w:rPr>
                <w:color w:val="auto"/>
                <w:lang w:eastAsia="lt-LT"/>
              </w:rPr>
              <w:t>50</w:t>
            </w:r>
          </w:p>
        </w:tc>
      </w:tr>
      <w:tr w:rsidR="00C8771A" w:rsidRPr="00347F2E" w14:paraId="42466A0C" w14:textId="77777777" w:rsidTr="00C65472">
        <w:tc>
          <w:tcPr>
            <w:tcW w:w="562" w:type="dxa"/>
            <w:vMerge/>
            <w:shd w:val="clear" w:color="auto" w:fill="DBE5F1"/>
          </w:tcPr>
          <w:p w14:paraId="411FD457" w14:textId="77777777" w:rsidR="00C8771A" w:rsidRPr="00347F2E" w:rsidRDefault="00C8771A" w:rsidP="00C8771A">
            <w:pPr>
              <w:jc w:val="center"/>
              <w:rPr>
                <w:b/>
                <w:bCs/>
                <w:color w:val="auto"/>
                <w:lang w:eastAsia="lt-LT"/>
              </w:rPr>
            </w:pPr>
          </w:p>
        </w:tc>
        <w:tc>
          <w:tcPr>
            <w:tcW w:w="567" w:type="dxa"/>
            <w:vMerge/>
            <w:shd w:val="clear" w:color="auto" w:fill="D6E3BC"/>
          </w:tcPr>
          <w:p w14:paraId="7D21DD53" w14:textId="77777777" w:rsidR="00C8771A" w:rsidRPr="00347F2E" w:rsidRDefault="00C8771A" w:rsidP="00C8771A">
            <w:pPr>
              <w:jc w:val="center"/>
              <w:rPr>
                <w:b/>
                <w:bCs/>
                <w:color w:val="auto"/>
                <w:lang w:eastAsia="lt-LT"/>
              </w:rPr>
            </w:pPr>
          </w:p>
        </w:tc>
        <w:tc>
          <w:tcPr>
            <w:tcW w:w="567" w:type="dxa"/>
            <w:vMerge/>
            <w:shd w:val="clear" w:color="auto" w:fill="auto"/>
          </w:tcPr>
          <w:p w14:paraId="1734C38C" w14:textId="77777777" w:rsidR="00C8771A" w:rsidRPr="00347F2E" w:rsidRDefault="00C8771A" w:rsidP="00C8771A">
            <w:pPr>
              <w:rPr>
                <w:b/>
                <w:bCs/>
                <w:color w:val="auto"/>
                <w:lang w:eastAsia="lt-LT"/>
              </w:rPr>
            </w:pPr>
          </w:p>
        </w:tc>
        <w:tc>
          <w:tcPr>
            <w:tcW w:w="4536" w:type="dxa"/>
            <w:vMerge/>
            <w:shd w:val="clear" w:color="auto" w:fill="auto"/>
          </w:tcPr>
          <w:p w14:paraId="5E3E9837" w14:textId="77777777" w:rsidR="00C8771A" w:rsidRPr="00347F2E" w:rsidRDefault="00C8771A" w:rsidP="00C8771A">
            <w:pPr>
              <w:rPr>
                <w:rFonts w:eastAsia="MS Mincho"/>
                <w:bCs/>
                <w:strike/>
                <w:color w:val="auto"/>
              </w:rPr>
            </w:pPr>
          </w:p>
        </w:tc>
        <w:tc>
          <w:tcPr>
            <w:tcW w:w="4962" w:type="dxa"/>
            <w:shd w:val="clear" w:color="auto" w:fill="auto"/>
          </w:tcPr>
          <w:p w14:paraId="22626553" w14:textId="77777777" w:rsidR="00C8771A" w:rsidRPr="00347F2E" w:rsidRDefault="00C8771A" w:rsidP="00C8771A">
            <w:pPr>
              <w:rPr>
                <w:rFonts w:eastAsia="MS Mincho"/>
                <w:bCs/>
                <w:color w:val="auto"/>
              </w:rPr>
            </w:pPr>
            <w:r w:rsidRPr="00347F2E">
              <w:rPr>
                <w:rFonts w:eastAsia="MS Mincho"/>
                <w:bCs/>
                <w:color w:val="auto"/>
              </w:rPr>
              <w:t>Paskelbtų suskaitmenintų eksponatų skaičius per metus</w:t>
            </w:r>
          </w:p>
        </w:tc>
        <w:tc>
          <w:tcPr>
            <w:tcW w:w="1417" w:type="dxa"/>
            <w:shd w:val="clear" w:color="auto" w:fill="auto"/>
          </w:tcPr>
          <w:p w14:paraId="33D5F7D8" w14:textId="77777777" w:rsidR="00C8771A" w:rsidRPr="00347F2E" w:rsidRDefault="00C8771A" w:rsidP="00C8771A">
            <w:pPr>
              <w:jc w:val="center"/>
              <w:rPr>
                <w:color w:val="auto"/>
                <w:lang w:eastAsia="lt-LT"/>
              </w:rPr>
            </w:pPr>
            <w:r w:rsidRPr="00347F2E">
              <w:rPr>
                <w:color w:val="auto"/>
                <w:lang w:eastAsia="lt-LT"/>
              </w:rPr>
              <w:t>Vnt.</w:t>
            </w:r>
          </w:p>
        </w:tc>
        <w:tc>
          <w:tcPr>
            <w:tcW w:w="1418" w:type="dxa"/>
            <w:shd w:val="clear" w:color="auto" w:fill="auto"/>
          </w:tcPr>
          <w:p w14:paraId="3291F961" w14:textId="77777777" w:rsidR="00C8771A" w:rsidRPr="00347F2E" w:rsidRDefault="00C8771A" w:rsidP="00C8771A">
            <w:pPr>
              <w:jc w:val="center"/>
              <w:rPr>
                <w:bCs/>
                <w:color w:val="auto"/>
                <w:lang w:eastAsia="lt-LT"/>
              </w:rPr>
            </w:pPr>
            <w:r w:rsidRPr="00347F2E">
              <w:rPr>
                <w:bCs/>
                <w:color w:val="auto"/>
                <w:lang w:eastAsia="lt-LT"/>
              </w:rPr>
              <w:t>46</w:t>
            </w:r>
          </w:p>
        </w:tc>
        <w:tc>
          <w:tcPr>
            <w:tcW w:w="1559" w:type="dxa"/>
            <w:shd w:val="clear" w:color="auto" w:fill="auto"/>
          </w:tcPr>
          <w:p w14:paraId="2518C4E6" w14:textId="77777777" w:rsidR="00C8771A" w:rsidRPr="00347F2E" w:rsidRDefault="00C8771A" w:rsidP="00C8771A">
            <w:pPr>
              <w:jc w:val="center"/>
              <w:rPr>
                <w:strike/>
                <w:color w:val="auto"/>
                <w:lang w:eastAsia="lt-LT"/>
              </w:rPr>
            </w:pPr>
            <w:r w:rsidRPr="00347F2E">
              <w:rPr>
                <w:color w:val="auto"/>
                <w:lang w:eastAsia="lt-LT"/>
              </w:rPr>
              <w:t>20</w:t>
            </w:r>
          </w:p>
        </w:tc>
      </w:tr>
      <w:tr w:rsidR="00C8771A" w:rsidRPr="00347F2E" w14:paraId="10C235AC" w14:textId="77777777" w:rsidTr="00C65472">
        <w:tc>
          <w:tcPr>
            <w:tcW w:w="562" w:type="dxa"/>
            <w:vMerge/>
            <w:shd w:val="clear" w:color="auto" w:fill="DBE5F1"/>
          </w:tcPr>
          <w:p w14:paraId="225F1492" w14:textId="77777777" w:rsidR="00C8771A" w:rsidRPr="00347F2E" w:rsidRDefault="00C8771A" w:rsidP="00C8771A">
            <w:pPr>
              <w:jc w:val="center"/>
              <w:rPr>
                <w:b/>
                <w:bCs/>
                <w:color w:val="auto"/>
                <w:lang w:eastAsia="lt-LT"/>
              </w:rPr>
            </w:pPr>
          </w:p>
        </w:tc>
        <w:tc>
          <w:tcPr>
            <w:tcW w:w="567" w:type="dxa"/>
            <w:vMerge/>
            <w:shd w:val="clear" w:color="auto" w:fill="D6E3BC"/>
          </w:tcPr>
          <w:p w14:paraId="34A4E015" w14:textId="77777777" w:rsidR="00C8771A" w:rsidRPr="00347F2E" w:rsidRDefault="00C8771A" w:rsidP="00C8771A">
            <w:pPr>
              <w:jc w:val="center"/>
              <w:rPr>
                <w:b/>
                <w:bCs/>
                <w:color w:val="auto"/>
                <w:lang w:eastAsia="lt-LT"/>
              </w:rPr>
            </w:pPr>
          </w:p>
        </w:tc>
        <w:tc>
          <w:tcPr>
            <w:tcW w:w="567" w:type="dxa"/>
            <w:vMerge/>
            <w:shd w:val="clear" w:color="auto" w:fill="auto"/>
          </w:tcPr>
          <w:p w14:paraId="34356490" w14:textId="77777777" w:rsidR="00C8771A" w:rsidRPr="00347F2E" w:rsidRDefault="00C8771A" w:rsidP="00C8771A">
            <w:pPr>
              <w:rPr>
                <w:b/>
                <w:bCs/>
                <w:color w:val="auto"/>
                <w:lang w:eastAsia="lt-LT"/>
              </w:rPr>
            </w:pPr>
          </w:p>
        </w:tc>
        <w:tc>
          <w:tcPr>
            <w:tcW w:w="4536" w:type="dxa"/>
            <w:vMerge/>
            <w:shd w:val="clear" w:color="auto" w:fill="auto"/>
          </w:tcPr>
          <w:p w14:paraId="7F5FC778" w14:textId="77777777" w:rsidR="00C8771A" w:rsidRPr="00347F2E" w:rsidRDefault="00C8771A" w:rsidP="00C8771A">
            <w:pPr>
              <w:rPr>
                <w:rFonts w:eastAsia="MS Mincho"/>
                <w:bCs/>
                <w:strike/>
                <w:color w:val="auto"/>
              </w:rPr>
            </w:pPr>
          </w:p>
        </w:tc>
        <w:tc>
          <w:tcPr>
            <w:tcW w:w="4962" w:type="dxa"/>
            <w:shd w:val="clear" w:color="auto" w:fill="auto"/>
          </w:tcPr>
          <w:p w14:paraId="18743AA9" w14:textId="77777777" w:rsidR="00C8771A" w:rsidRPr="00347F2E" w:rsidRDefault="00C8771A" w:rsidP="00C8771A">
            <w:pPr>
              <w:rPr>
                <w:color w:val="auto"/>
                <w:lang w:eastAsia="lt-LT"/>
              </w:rPr>
            </w:pPr>
            <w:r w:rsidRPr="00347F2E">
              <w:rPr>
                <w:color w:val="auto"/>
                <w:lang w:eastAsia="lt-LT"/>
              </w:rPr>
              <w:t>Peržiūrų internetinėje erdvėje skaičius per metus</w:t>
            </w:r>
          </w:p>
        </w:tc>
        <w:tc>
          <w:tcPr>
            <w:tcW w:w="1417" w:type="dxa"/>
            <w:shd w:val="clear" w:color="auto" w:fill="auto"/>
          </w:tcPr>
          <w:p w14:paraId="3DFB26CF" w14:textId="77777777" w:rsidR="00C8771A" w:rsidRPr="00347F2E" w:rsidRDefault="00C8771A" w:rsidP="00C8771A">
            <w:pPr>
              <w:jc w:val="center"/>
              <w:rPr>
                <w:color w:val="auto"/>
                <w:lang w:eastAsia="lt-LT"/>
              </w:rPr>
            </w:pPr>
            <w:r w:rsidRPr="00347F2E">
              <w:rPr>
                <w:color w:val="auto"/>
                <w:lang w:eastAsia="lt-LT"/>
              </w:rPr>
              <w:t>Vnt.</w:t>
            </w:r>
          </w:p>
        </w:tc>
        <w:tc>
          <w:tcPr>
            <w:tcW w:w="1418" w:type="dxa"/>
            <w:shd w:val="clear" w:color="auto" w:fill="auto"/>
          </w:tcPr>
          <w:p w14:paraId="670C9CA0" w14:textId="77777777" w:rsidR="00C8771A" w:rsidRPr="00347F2E" w:rsidRDefault="00C8771A" w:rsidP="00C8771A">
            <w:pPr>
              <w:jc w:val="center"/>
              <w:rPr>
                <w:bCs/>
                <w:color w:val="auto"/>
                <w:highlight w:val="yellow"/>
                <w:lang w:eastAsia="lt-LT"/>
              </w:rPr>
            </w:pPr>
            <w:r w:rsidRPr="00347F2E">
              <w:rPr>
                <w:bCs/>
                <w:color w:val="auto"/>
                <w:lang w:eastAsia="lt-LT"/>
              </w:rPr>
              <w:t>11506</w:t>
            </w:r>
          </w:p>
        </w:tc>
        <w:tc>
          <w:tcPr>
            <w:tcW w:w="1559" w:type="dxa"/>
            <w:shd w:val="clear" w:color="auto" w:fill="auto"/>
          </w:tcPr>
          <w:p w14:paraId="69E1A6A0" w14:textId="77777777" w:rsidR="00C8771A" w:rsidRPr="00347F2E" w:rsidRDefault="00C8771A" w:rsidP="00C8771A">
            <w:pPr>
              <w:jc w:val="center"/>
              <w:rPr>
                <w:color w:val="auto"/>
                <w:lang w:eastAsia="lt-LT"/>
              </w:rPr>
            </w:pPr>
            <w:r w:rsidRPr="00347F2E">
              <w:rPr>
                <w:color w:val="auto"/>
                <w:lang w:eastAsia="lt-LT"/>
              </w:rPr>
              <w:t>6386</w:t>
            </w:r>
          </w:p>
        </w:tc>
      </w:tr>
    </w:tbl>
    <w:p w14:paraId="0591D065" w14:textId="77777777" w:rsidR="00157852" w:rsidRPr="00347F2E" w:rsidRDefault="00157852" w:rsidP="00C65472">
      <w:pPr>
        <w:ind w:left="5103" w:hanging="5103"/>
        <w:jc w:val="both"/>
      </w:pPr>
    </w:p>
    <w:p w14:paraId="45F45C0D" w14:textId="77777777" w:rsidR="005E34F6" w:rsidRPr="007341CB" w:rsidRDefault="005E34F6" w:rsidP="005E34F6">
      <w:pPr>
        <w:jc w:val="both"/>
        <w:rPr>
          <w:color w:val="auto"/>
        </w:rPr>
      </w:pPr>
      <w:r w:rsidRPr="007341CB">
        <w:rPr>
          <w:color w:val="auto"/>
        </w:rPr>
        <w:t xml:space="preserve">Pastaba. </w:t>
      </w:r>
    </w:p>
    <w:p w14:paraId="4A7C42C0" w14:textId="77777777" w:rsidR="00D83587" w:rsidRPr="007341CB" w:rsidRDefault="00D83587" w:rsidP="005E34F6">
      <w:pPr>
        <w:jc w:val="both"/>
        <w:rPr>
          <w:color w:val="auto"/>
        </w:rPr>
      </w:pPr>
      <w:r w:rsidRPr="007341CB">
        <w:rPr>
          <w:color w:val="auto"/>
        </w:rPr>
        <w:t xml:space="preserve">*2021 m. proceso ir indėlio vertinimo kriterijų rodiklių pokytis neigiamas, kadangi </w:t>
      </w:r>
      <w:r w:rsidR="00FC2BDF" w:rsidRPr="007341CB">
        <w:rPr>
          <w:color w:val="auto"/>
        </w:rPr>
        <w:t>nuo 2020 m. kovo 16 d. iki 2020 m. balandžio 30 d. ir nuo</w:t>
      </w:r>
      <w:r w:rsidRPr="007341CB">
        <w:rPr>
          <w:color w:val="auto"/>
        </w:rPr>
        <w:t xml:space="preserve"> 2020 m. lapkričio 7 d. iki 2021 m. kovo 17 d. dėl susiklosčiusios COVID-19 situacijos buvo paskelbtas karantinas</w:t>
      </w:r>
      <w:r w:rsidR="00FC2BDF" w:rsidRPr="007341CB">
        <w:rPr>
          <w:color w:val="auto"/>
        </w:rPr>
        <w:t>, todėl</w:t>
      </w:r>
      <w:r w:rsidRPr="007341CB">
        <w:rPr>
          <w:color w:val="auto"/>
        </w:rPr>
        <w:t xml:space="preserve"> Dailės galerija negalėjo teikti paslaugų, bet vykdė virtualią veiklą.</w:t>
      </w:r>
    </w:p>
    <w:p w14:paraId="1C19AC66" w14:textId="77777777" w:rsidR="00AC1253" w:rsidRPr="007341CB" w:rsidRDefault="00AC1253" w:rsidP="005E34F6">
      <w:pPr>
        <w:jc w:val="both"/>
        <w:rPr>
          <w:color w:val="auto"/>
        </w:rPr>
      </w:pPr>
      <w:r w:rsidRPr="007341CB">
        <w:rPr>
          <w:color w:val="auto"/>
        </w:rPr>
        <w:t xml:space="preserve">** 2021 m. proceso ir indėlio vertinimo kriterijų rodiklių pokytis teigiamas, kadangi Dailės galerija įsigijo daugiau kūrinių, nei 2020 m. </w:t>
      </w:r>
    </w:p>
    <w:p w14:paraId="1FF78712" w14:textId="77777777" w:rsidR="005E34F6" w:rsidRPr="00347F2E" w:rsidRDefault="005E34F6" w:rsidP="005E34F6">
      <w:pPr>
        <w:jc w:val="both"/>
      </w:pPr>
    </w:p>
    <w:p w14:paraId="760571FC" w14:textId="77777777" w:rsidR="00157852" w:rsidRPr="00737AF0" w:rsidRDefault="00A06516" w:rsidP="00C65472">
      <w:pPr>
        <w:ind w:left="5103" w:hanging="5103"/>
        <w:jc w:val="both"/>
      </w:pPr>
      <w:r w:rsidRPr="00737AF0">
        <w:rPr>
          <w:b/>
          <w:bCs/>
          <w:color w:val="auto"/>
          <w:lang w:eastAsia="lt-LT"/>
        </w:rPr>
        <w:t>Finansavimo šaltinių suvestinė</w:t>
      </w:r>
    </w:p>
    <w:p w14:paraId="49F2D672" w14:textId="77777777" w:rsidR="00157852" w:rsidRPr="00737AF0" w:rsidRDefault="00157852" w:rsidP="00C65472">
      <w:pPr>
        <w:ind w:left="5103" w:hanging="5103"/>
        <w:jc w:val="both"/>
      </w:pPr>
    </w:p>
    <w:tbl>
      <w:tblPr>
        <w:tblW w:w="8554" w:type="dxa"/>
        <w:tblInd w:w="83" w:type="dxa"/>
        <w:tblLook w:val="04A0" w:firstRow="1" w:lastRow="0" w:firstColumn="1" w:lastColumn="0" w:noHBand="0" w:noVBand="1"/>
      </w:tblPr>
      <w:tblGrid>
        <w:gridCol w:w="5683"/>
        <w:gridCol w:w="2871"/>
      </w:tblGrid>
      <w:tr w:rsidR="003F78C7" w:rsidRPr="00737AF0" w14:paraId="722F88A6" w14:textId="77777777" w:rsidTr="00737AF0">
        <w:trPr>
          <w:trHeight w:val="803"/>
        </w:trPr>
        <w:tc>
          <w:tcPr>
            <w:tcW w:w="568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4199DAC" w14:textId="77777777" w:rsidR="003F78C7" w:rsidRPr="00737AF0" w:rsidRDefault="003F78C7" w:rsidP="003F78C7">
            <w:pPr>
              <w:jc w:val="center"/>
              <w:rPr>
                <w:b/>
                <w:bCs/>
                <w:color w:val="auto"/>
                <w:lang w:eastAsia="lt-LT"/>
              </w:rPr>
            </w:pPr>
            <w:r w:rsidRPr="00737AF0">
              <w:rPr>
                <w:b/>
                <w:bCs/>
                <w:color w:val="auto"/>
                <w:lang w:eastAsia="lt-LT"/>
              </w:rPr>
              <w:t>Finansavimo šaltiniai</w:t>
            </w:r>
          </w:p>
        </w:tc>
        <w:tc>
          <w:tcPr>
            <w:tcW w:w="2871" w:type="dxa"/>
            <w:tcBorders>
              <w:top w:val="single" w:sz="8" w:space="0" w:color="auto"/>
              <w:left w:val="nil"/>
              <w:bottom w:val="single" w:sz="8" w:space="0" w:color="auto"/>
              <w:right w:val="single" w:sz="8" w:space="0" w:color="000000"/>
            </w:tcBorders>
            <w:shd w:val="clear" w:color="auto" w:fill="auto"/>
            <w:vAlign w:val="center"/>
            <w:hideMark/>
          </w:tcPr>
          <w:p w14:paraId="65C2832F" w14:textId="77777777" w:rsidR="003F78C7" w:rsidRPr="00737AF0" w:rsidRDefault="003F78C7" w:rsidP="003F78C7">
            <w:pPr>
              <w:jc w:val="center"/>
              <w:rPr>
                <w:b/>
                <w:bCs/>
                <w:color w:val="auto"/>
                <w:lang w:eastAsia="lt-LT"/>
              </w:rPr>
            </w:pPr>
            <w:r w:rsidRPr="00737AF0">
              <w:rPr>
                <w:b/>
                <w:bCs/>
                <w:color w:val="auto"/>
                <w:lang w:eastAsia="lt-LT"/>
              </w:rPr>
              <w:t>Asignavimų poreikis biudžetiniams 202</w:t>
            </w:r>
            <w:r w:rsidR="003A3998" w:rsidRPr="00737AF0">
              <w:rPr>
                <w:b/>
                <w:bCs/>
                <w:color w:val="auto"/>
                <w:lang w:eastAsia="lt-LT"/>
              </w:rPr>
              <w:t>1</w:t>
            </w:r>
            <w:r w:rsidRPr="00737AF0">
              <w:rPr>
                <w:b/>
                <w:bCs/>
                <w:color w:val="auto"/>
                <w:lang w:eastAsia="lt-LT"/>
              </w:rPr>
              <w:t xml:space="preserve"> metams, tūkst. Eur</w:t>
            </w:r>
          </w:p>
        </w:tc>
      </w:tr>
      <w:tr w:rsidR="003F78C7" w:rsidRPr="00737AF0" w14:paraId="7474B9A3" w14:textId="77777777" w:rsidTr="00737AF0">
        <w:trPr>
          <w:trHeight w:val="270"/>
        </w:trPr>
        <w:tc>
          <w:tcPr>
            <w:tcW w:w="5683" w:type="dxa"/>
            <w:tcBorders>
              <w:top w:val="single" w:sz="8" w:space="0" w:color="auto"/>
              <w:left w:val="single" w:sz="8" w:space="0" w:color="auto"/>
              <w:bottom w:val="single" w:sz="8" w:space="0" w:color="auto"/>
              <w:right w:val="single" w:sz="8" w:space="0" w:color="000000"/>
            </w:tcBorders>
            <w:shd w:val="clear" w:color="000000" w:fill="FFFF00"/>
            <w:hideMark/>
          </w:tcPr>
          <w:p w14:paraId="249A3BB2" w14:textId="77777777" w:rsidR="003F78C7" w:rsidRPr="00737AF0" w:rsidRDefault="003F78C7" w:rsidP="003F78C7">
            <w:pPr>
              <w:jc w:val="right"/>
              <w:rPr>
                <w:b/>
                <w:bCs/>
                <w:color w:val="auto"/>
                <w:lang w:eastAsia="lt-LT"/>
              </w:rPr>
            </w:pPr>
            <w:r w:rsidRPr="00737AF0">
              <w:rPr>
                <w:b/>
                <w:bCs/>
                <w:color w:val="auto"/>
                <w:lang w:eastAsia="lt-LT"/>
              </w:rPr>
              <w:t>SAVIVALDYBĖS  LĖŠOS, IŠ VISO:</w:t>
            </w:r>
          </w:p>
        </w:tc>
        <w:tc>
          <w:tcPr>
            <w:tcW w:w="2871" w:type="dxa"/>
            <w:tcBorders>
              <w:top w:val="single" w:sz="8" w:space="0" w:color="auto"/>
              <w:left w:val="nil"/>
              <w:bottom w:val="single" w:sz="8" w:space="0" w:color="auto"/>
              <w:right w:val="single" w:sz="8" w:space="0" w:color="000000"/>
            </w:tcBorders>
            <w:shd w:val="clear" w:color="000000" w:fill="FFFF00"/>
          </w:tcPr>
          <w:p w14:paraId="4BF0EB03" w14:textId="3DC266ED" w:rsidR="003F78C7" w:rsidRPr="00737AF0" w:rsidRDefault="00031A68" w:rsidP="003F78C7">
            <w:pPr>
              <w:jc w:val="center"/>
              <w:rPr>
                <w:b/>
                <w:bCs/>
                <w:color w:val="auto"/>
                <w:lang w:eastAsia="lt-LT"/>
              </w:rPr>
            </w:pPr>
            <w:r w:rsidRPr="00737AF0">
              <w:rPr>
                <w:b/>
                <w:bCs/>
                <w:color w:val="auto"/>
                <w:lang w:eastAsia="lt-LT"/>
              </w:rPr>
              <w:t>2</w:t>
            </w:r>
            <w:r w:rsidR="00525282">
              <w:rPr>
                <w:b/>
                <w:bCs/>
                <w:color w:val="auto"/>
                <w:lang w:eastAsia="lt-LT"/>
              </w:rPr>
              <w:t>49</w:t>
            </w:r>
            <w:r w:rsidR="00545E0A" w:rsidRPr="00737AF0">
              <w:rPr>
                <w:b/>
                <w:bCs/>
                <w:color w:val="auto"/>
                <w:lang w:eastAsia="lt-LT"/>
              </w:rPr>
              <w:t>,</w:t>
            </w:r>
            <w:r w:rsidR="00E60C56" w:rsidRPr="00737AF0">
              <w:rPr>
                <w:b/>
                <w:bCs/>
                <w:color w:val="auto"/>
                <w:lang w:eastAsia="lt-LT"/>
              </w:rPr>
              <w:t>4</w:t>
            </w:r>
          </w:p>
        </w:tc>
      </w:tr>
      <w:tr w:rsidR="003F78C7" w:rsidRPr="00737AF0" w14:paraId="7B80BC39" w14:textId="77777777" w:rsidTr="00737AF0">
        <w:trPr>
          <w:trHeight w:val="255"/>
        </w:trPr>
        <w:tc>
          <w:tcPr>
            <w:tcW w:w="5683" w:type="dxa"/>
            <w:tcBorders>
              <w:top w:val="single" w:sz="8" w:space="0" w:color="auto"/>
              <w:left w:val="single" w:sz="8" w:space="0" w:color="auto"/>
              <w:bottom w:val="single" w:sz="4" w:space="0" w:color="auto"/>
              <w:right w:val="single" w:sz="8" w:space="0" w:color="000000"/>
            </w:tcBorders>
            <w:shd w:val="clear" w:color="auto" w:fill="auto"/>
            <w:hideMark/>
          </w:tcPr>
          <w:p w14:paraId="3D02A377" w14:textId="77777777" w:rsidR="003F78C7" w:rsidRPr="00737AF0" w:rsidRDefault="003F78C7" w:rsidP="003F78C7">
            <w:pPr>
              <w:rPr>
                <w:color w:val="auto"/>
                <w:lang w:eastAsia="lt-LT"/>
              </w:rPr>
            </w:pPr>
            <w:r w:rsidRPr="00737AF0">
              <w:rPr>
                <w:color w:val="auto"/>
                <w:lang w:eastAsia="lt-LT"/>
              </w:rPr>
              <w:t xml:space="preserve">Savivaldybės biudžeto lėšos </w:t>
            </w:r>
            <w:r w:rsidRPr="00737AF0">
              <w:rPr>
                <w:b/>
                <w:bCs/>
                <w:color w:val="auto"/>
                <w:lang w:eastAsia="lt-LT"/>
              </w:rPr>
              <w:t>SB</w:t>
            </w:r>
          </w:p>
        </w:tc>
        <w:tc>
          <w:tcPr>
            <w:tcW w:w="2871" w:type="dxa"/>
            <w:tcBorders>
              <w:top w:val="single" w:sz="8" w:space="0" w:color="auto"/>
              <w:left w:val="nil"/>
              <w:bottom w:val="single" w:sz="4" w:space="0" w:color="auto"/>
              <w:right w:val="single" w:sz="8" w:space="0" w:color="000000"/>
            </w:tcBorders>
            <w:shd w:val="clear" w:color="auto" w:fill="auto"/>
          </w:tcPr>
          <w:p w14:paraId="2945F2CF" w14:textId="26FDA63C" w:rsidR="003F78C7" w:rsidRPr="00737AF0" w:rsidRDefault="00391748" w:rsidP="003F78C7">
            <w:pPr>
              <w:jc w:val="center"/>
              <w:rPr>
                <w:color w:val="auto"/>
                <w:lang w:eastAsia="lt-LT"/>
              </w:rPr>
            </w:pPr>
            <w:r w:rsidRPr="00737AF0">
              <w:rPr>
                <w:color w:val="auto"/>
                <w:lang w:eastAsia="lt-LT"/>
              </w:rPr>
              <w:t>2</w:t>
            </w:r>
            <w:r w:rsidR="00545E0A" w:rsidRPr="00737AF0">
              <w:rPr>
                <w:color w:val="auto"/>
                <w:lang w:eastAsia="lt-LT"/>
              </w:rPr>
              <w:t>4</w:t>
            </w:r>
            <w:r w:rsidR="00525282">
              <w:rPr>
                <w:color w:val="auto"/>
                <w:lang w:eastAsia="lt-LT"/>
              </w:rPr>
              <w:t>0</w:t>
            </w:r>
            <w:r w:rsidR="00545E0A" w:rsidRPr="00737AF0">
              <w:rPr>
                <w:color w:val="auto"/>
                <w:lang w:eastAsia="lt-LT"/>
              </w:rPr>
              <w:t>,</w:t>
            </w:r>
            <w:r w:rsidR="009456E4">
              <w:rPr>
                <w:color w:val="auto"/>
                <w:lang w:eastAsia="lt-LT"/>
              </w:rPr>
              <w:t>2</w:t>
            </w:r>
          </w:p>
        </w:tc>
      </w:tr>
      <w:tr w:rsidR="003F78C7" w:rsidRPr="00737AF0" w14:paraId="540845FE" w14:textId="77777777" w:rsidTr="00737AF0">
        <w:trPr>
          <w:trHeight w:val="585"/>
        </w:trPr>
        <w:tc>
          <w:tcPr>
            <w:tcW w:w="5683" w:type="dxa"/>
            <w:tcBorders>
              <w:top w:val="single" w:sz="4" w:space="0" w:color="auto"/>
              <w:left w:val="single" w:sz="8" w:space="0" w:color="auto"/>
              <w:bottom w:val="single" w:sz="4" w:space="0" w:color="auto"/>
              <w:right w:val="single" w:sz="8" w:space="0" w:color="000000"/>
            </w:tcBorders>
            <w:shd w:val="clear" w:color="auto" w:fill="auto"/>
            <w:hideMark/>
          </w:tcPr>
          <w:p w14:paraId="14C1CC6C" w14:textId="77777777" w:rsidR="003F78C7" w:rsidRPr="00737AF0" w:rsidRDefault="003F78C7" w:rsidP="003F78C7">
            <w:pPr>
              <w:rPr>
                <w:color w:val="auto"/>
                <w:lang w:eastAsia="lt-LT"/>
              </w:rPr>
            </w:pPr>
            <w:r w:rsidRPr="00737AF0">
              <w:rPr>
                <w:color w:val="auto"/>
                <w:lang w:eastAsia="lt-LT"/>
              </w:rPr>
              <w:t xml:space="preserve">Savivaldybės aplinkos apsaugos rėmimo specialiosios programos lėšos </w:t>
            </w:r>
            <w:r w:rsidRPr="00737AF0">
              <w:rPr>
                <w:b/>
                <w:bCs/>
                <w:color w:val="auto"/>
                <w:lang w:eastAsia="lt-LT"/>
              </w:rPr>
              <w:t>SB(AA)</w:t>
            </w:r>
          </w:p>
        </w:tc>
        <w:tc>
          <w:tcPr>
            <w:tcW w:w="2871" w:type="dxa"/>
            <w:tcBorders>
              <w:top w:val="single" w:sz="4" w:space="0" w:color="auto"/>
              <w:left w:val="nil"/>
              <w:bottom w:val="single" w:sz="4" w:space="0" w:color="auto"/>
              <w:right w:val="single" w:sz="8" w:space="0" w:color="000000"/>
            </w:tcBorders>
            <w:shd w:val="clear" w:color="auto" w:fill="auto"/>
          </w:tcPr>
          <w:p w14:paraId="69CC0C7F" w14:textId="77777777" w:rsidR="003F78C7" w:rsidRPr="00737AF0" w:rsidRDefault="00391748" w:rsidP="003F78C7">
            <w:pPr>
              <w:jc w:val="center"/>
              <w:rPr>
                <w:color w:val="auto"/>
                <w:lang w:eastAsia="lt-LT"/>
              </w:rPr>
            </w:pPr>
            <w:r w:rsidRPr="00737AF0">
              <w:rPr>
                <w:color w:val="auto"/>
                <w:lang w:eastAsia="lt-LT"/>
              </w:rPr>
              <w:t>0,0</w:t>
            </w:r>
          </w:p>
        </w:tc>
      </w:tr>
      <w:tr w:rsidR="003F78C7" w:rsidRPr="00737AF0" w14:paraId="18B5472F" w14:textId="77777777" w:rsidTr="00737AF0">
        <w:trPr>
          <w:trHeight w:val="255"/>
        </w:trPr>
        <w:tc>
          <w:tcPr>
            <w:tcW w:w="5683" w:type="dxa"/>
            <w:tcBorders>
              <w:top w:val="single" w:sz="4" w:space="0" w:color="auto"/>
              <w:left w:val="single" w:sz="8" w:space="0" w:color="auto"/>
              <w:bottom w:val="single" w:sz="4" w:space="0" w:color="auto"/>
              <w:right w:val="single" w:sz="8" w:space="0" w:color="000000"/>
            </w:tcBorders>
            <w:shd w:val="clear" w:color="auto" w:fill="auto"/>
            <w:hideMark/>
          </w:tcPr>
          <w:p w14:paraId="5C7203A7" w14:textId="77777777" w:rsidR="003F78C7" w:rsidRPr="00737AF0" w:rsidRDefault="003F78C7" w:rsidP="003F78C7">
            <w:pPr>
              <w:rPr>
                <w:color w:val="auto"/>
                <w:lang w:eastAsia="lt-LT"/>
              </w:rPr>
            </w:pPr>
            <w:r w:rsidRPr="00737AF0">
              <w:rPr>
                <w:color w:val="auto"/>
                <w:lang w:eastAsia="lt-LT"/>
              </w:rPr>
              <w:t xml:space="preserve">Įstaigų uždirbtos pajamos </w:t>
            </w:r>
            <w:r w:rsidRPr="00737AF0">
              <w:rPr>
                <w:b/>
                <w:bCs/>
                <w:color w:val="auto"/>
                <w:lang w:eastAsia="lt-LT"/>
              </w:rPr>
              <w:t>SP</w:t>
            </w:r>
            <w:r w:rsidRPr="00737AF0">
              <w:rPr>
                <w:color w:val="auto"/>
                <w:lang w:eastAsia="lt-LT"/>
              </w:rPr>
              <w:t xml:space="preserve"> (pajamos už paslaugas)</w:t>
            </w:r>
          </w:p>
        </w:tc>
        <w:tc>
          <w:tcPr>
            <w:tcW w:w="2871" w:type="dxa"/>
            <w:tcBorders>
              <w:top w:val="single" w:sz="4" w:space="0" w:color="auto"/>
              <w:left w:val="nil"/>
              <w:bottom w:val="single" w:sz="4" w:space="0" w:color="auto"/>
              <w:right w:val="single" w:sz="8" w:space="0" w:color="000000"/>
            </w:tcBorders>
            <w:shd w:val="clear" w:color="auto" w:fill="auto"/>
          </w:tcPr>
          <w:p w14:paraId="1D030A77" w14:textId="317354C0" w:rsidR="003F78C7" w:rsidRPr="00737AF0" w:rsidRDefault="00A87872" w:rsidP="003F78C7">
            <w:pPr>
              <w:jc w:val="center"/>
              <w:rPr>
                <w:color w:val="auto"/>
                <w:lang w:eastAsia="lt-LT"/>
              </w:rPr>
            </w:pPr>
            <w:r>
              <w:rPr>
                <w:color w:val="auto"/>
                <w:lang w:eastAsia="lt-LT"/>
              </w:rPr>
              <w:t>4</w:t>
            </w:r>
            <w:r w:rsidR="00391748" w:rsidRPr="00737AF0">
              <w:rPr>
                <w:color w:val="auto"/>
                <w:lang w:eastAsia="lt-LT"/>
              </w:rPr>
              <w:t>,</w:t>
            </w:r>
            <w:r>
              <w:rPr>
                <w:color w:val="auto"/>
                <w:lang w:eastAsia="lt-LT"/>
              </w:rPr>
              <w:t>8</w:t>
            </w:r>
          </w:p>
        </w:tc>
      </w:tr>
      <w:tr w:rsidR="003F78C7" w:rsidRPr="00737AF0" w14:paraId="6F8A8642" w14:textId="77777777" w:rsidTr="00737AF0">
        <w:trPr>
          <w:trHeight w:val="255"/>
        </w:trPr>
        <w:tc>
          <w:tcPr>
            <w:tcW w:w="5683" w:type="dxa"/>
            <w:tcBorders>
              <w:top w:val="single" w:sz="4" w:space="0" w:color="auto"/>
              <w:left w:val="single" w:sz="8" w:space="0" w:color="auto"/>
              <w:bottom w:val="single" w:sz="4" w:space="0" w:color="auto"/>
              <w:right w:val="single" w:sz="8" w:space="0" w:color="000000"/>
            </w:tcBorders>
            <w:shd w:val="clear" w:color="auto" w:fill="auto"/>
            <w:hideMark/>
          </w:tcPr>
          <w:p w14:paraId="7D788247" w14:textId="77777777" w:rsidR="003F78C7" w:rsidRPr="00737AF0" w:rsidRDefault="003F78C7" w:rsidP="003F78C7">
            <w:pPr>
              <w:rPr>
                <w:color w:val="auto"/>
                <w:lang w:eastAsia="lt-LT"/>
              </w:rPr>
            </w:pPr>
            <w:r w:rsidRPr="00737AF0">
              <w:rPr>
                <w:color w:val="auto"/>
                <w:lang w:eastAsia="lt-LT"/>
              </w:rPr>
              <w:t xml:space="preserve">Valstybės biudžeto  lėšos </w:t>
            </w:r>
            <w:r w:rsidRPr="00737AF0">
              <w:rPr>
                <w:b/>
                <w:bCs/>
                <w:color w:val="auto"/>
                <w:lang w:eastAsia="lt-LT"/>
              </w:rPr>
              <w:t>(VB)</w:t>
            </w:r>
          </w:p>
        </w:tc>
        <w:tc>
          <w:tcPr>
            <w:tcW w:w="2871" w:type="dxa"/>
            <w:tcBorders>
              <w:top w:val="single" w:sz="4" w:space="0" w:color="auto"/>
              <w:left w:val="nil"/>
              <w:bottom w:val="single" w:sz="4" w:space="0" w:color="auto"/>
              <w:right w:val="single" w:sz="8" w:space="0" w:color="000000"/>
            </w:tcBorders>
            <w:shd w:val="clear" w:color="auto" w:fill="auto"/>
          </w:tcPr>
          <w:p w14:paraId="132AE471" w14:textId="77777777" w:rsidR="003F78C7" w:rsidRPr="00737AF0" w:rsidRDefault="00391748" w:rsidP="003F78C7">
            <w:pPr>
              <w:jc w:val="center"/>
              <w:rPr>
                <w:color w:val="auto"/>
                <w:lang w:eastAsia="lt-LT"/>
              </w:rPr>
            </w:pPr>
            <w:r w:rsidRPr="00737AF0">
              <w:rPr>
                <w:color w:val="auto"/>
                <w:lang w:eastAsia="lt-LT"/>
              </w:rPr>
              <w:t>2,0</w:t>
            </w:r>
          </w:p>
        </w:tc>
      </w:tr>
      <w:tr w:rsidR="003F78C7" w:rsidRPr="00737AF0" w14:paraId="6A59CED1" w14:textId="77777777" w:rsidTr="00737AF0">
        <w:trPr>
          <w:trHeight w:val="570"/>
        </w:trPr>
        <w:tc>
          <w:tcPr>
            <w:tcW w:w="5683" w:type="dxa"/>
            <w:tcBorders>
              <w:top w:val="single" w:sz="4" w:space="0" w:color="auto"/>
              <w:left w:val="single" w:sz="8" w:space="0" w:color="auto"/>
              <w:bottom w:val="single" w:sz="4" w:space="0" w:color="auto"/>
              <w:right w:val="single" w:sz="8" w:space="0" w:color="000000"/>
            </w:tcBorders>
            <w:shd w:val="clear" w:color="auto" w:fill="auto"/>
            <w:hideMark/>
          </w:tcPr>
          <w:p w14:paraId="304D8F8F" w14:textId="77777777" w:rsidR="003F78C7" w:rsidRPr="00737AF0" w:rsidRDefault="003F78C7" w:rsidP="003F78C7">
            <w:pPr>
              <w:rPr>
                <w:color w:val="auto"/>
                <w:lang w:eastAsia="lt-LT"/>
              </w:rPr>
            </w:pPr>
            <w:r w:rsidRPr="00737AF0">
              <w:rPr>
                <w:color w:val="auto"/>
                <w:lang w:eastAsia="lt-LT"/>
              </w:rPr>
              <w:t xml:space="preserve">Valstybės  biudžeto lėšos </w:t>
            </w:r>
            <w:r w:rsidRPr="00737AF0">
              <w:rPr>
                <w:b/>
                <w:bCs/>
                <w:color w:val="auto"/>
                <w:lang w:eastAsia="lt-LT"/>
              </w:rPr>
              <w:t>VB</w:t>
            </w:r>
            <w:r w:rsidRPr="00737AF0">
              <w:rPr>
                <w:color w:val="auto"/>
                <w:lang w:eastAsia="lt-LT"/>
              </w:rPr>
              <w:t xml:space="preserve"> (VIP numatytoms kapitalo investicijoms)</w:t>
            </w:r>
          </w:p>
        </w:tc>
        <w:tc>
          <w:tcPr>
            <w:tcW w:w="2871" w:type="dxa"/>
            <w:tcBorders>
              <w:top w:val="single" w:sz="4" w:space="0" w:color="auto"/>
              <w:left w:val="nil"/>
              <w:bottom w:val="single" w:sz="4" w:space="0" w:color="auto"/>
              <w:right w:val="single" w:sz="8" w:space="0" w:color="000000"/>
            </w:tcBorders>
            <w:shd w:val="clear" w:color="auto" w:fill="auto"/>
          </w:tcPr>
          <w:p w14:paraId="2A8924E9" w14:textId="77777777" w:rsidR="003F78C7" w:rsidRPr="00737AF0" w:rsidRDefault="00391748" w:rsidP="003F78C7">
            <w:pPr>
              <w:jc w:val="center"/>
              <w:rPr>
                <w:color w:val="auto"/>
                <w:lang w:eastAsia="lt-LT"/>
              </w:rPr>
            </w:pPr>
            <w:r w:rsidRPr="00737AF0">
              <w:rPr>
                <w:color w:val="auto"/>
                <w:lang w:eastAsia="lt-LT"/>
              </w:rPr>
              <w:t>0,0</w:t>
            </w:r>
          </w:p>
        </w:tc>
      </w:tr>
      <w:tr w:rsidR="003F78C7" w:rsidRPr="00737AF0" w14:paraId="2FCEEBDE" w14:textId="77777777" w:rsidTr="00737AF0">
        <w:trPr>
          <w:trHeight w:val="255"/>
        </w:trPr>
        <w:tc>
          <w:tcPr>
            <w:tcW w:w="5683" w:type="dxa"/>
            <w:tcBorders>
              <w:top w:val="single" w:sz="4" w:space="0" w:color="auto"/>
              <w:left w:val="single" w:sz="8" w:space="0" w:color="auto"/>
              <w:bottom w:val="single" w:sz="4" w:space="0" w:color="auto"/>
              <w:right w:val="single" w:sz="8" w:space="0" w:color="000000"/>
            </w:tcBorders>
            <w:shd w:val="clear" w:color="auto" w:fill="auto"/>
            <w:hideMark/>
          </w:tcPr>
          <w:p w14:paraId="12600F68" w14:textId="77777777" w:rsidR="003F78C7" w:rsidRPr="00737AF0" w:rsidRDefault="003F78C7" w:rsidP="003F78C7">
            <w:pPr>
              <w:rPr>
                <w:color w:val="auto"/>
                <w:lang w:eastAsia="lt-LT"/>
              </w:rPr>
            </w:pPr>
            <w:r w:rsidRPr="00737AF0">
              <w:rPr>
                <w:color w:val="auto"/>
                <w:lang w:eastAsia="lt-LT"/>
              </w:rPr>
              <w:t xml:space="preserve">Paskolos lėšos </w:t>
            </w:r>
            <w:r w:rsidRPr="00737AF0">
              <w:rPr>
                <w:b/>
                <w:bCs/>
                <w:color w:val="auto"/>
                <w:lang w:eastAsia="lt-LT"/>
              </w:rPr>
              <w:t>P</w:t>
            </w:r>
          </w:p>
        </w:tc>
        <w:tc>
          <w:tcPr>
            <w:tcW w:w="2871" w:type="dxa"/>
            <w:tcBorders>
              <w:top w:val="single" w:sz="4" w:space="0" w:color="auto"/>
              <w:left w:val="nil"/>
              <w:bottom w:val="single" w:sz="4" w:space="0" w:color="auto"/>
              <w:right w:val="single" w:sz="8" w:space="0" w:color="000000"/>
            </w:tcBorders>
            <w:shd w:val="clear" w:color="auto" w:fill="auto"/>
          </w:tcPr>
          <w:p w14:paraId="0A3BB657" w14:textId="77777777" w:rsidR="003F78C7" w:rsidRPr="00737AF0" w:rsidRDefault="00391748" w:rsidP="003F78C7">
            <w:pPr>
              <w:jc w:val="center"/>
              <w:rPr>
                <w:color w:val="auto"/>
                <w:lang w:eastAsia="lt-LT"/>
              </w:rPr>
            </w:pPr>
            <w:r w:rsidRPr="00737AF0">
              <w:rPr>
                <w:color w:val="auto"/>
                <w:lang w:eastAsia="lt-LT"/>
              </w:rPr>
              <w:t>0,0</w:t>
            </w:r>
          </w:p>
        </w:tc>
      </w:tr>
      <w:tr w:rsidR="003F78C7" w:rsidRPr="00737AF0" w14:paraId="5175186E" w14:textId="77777777" w:rsidTr="00737AF0">
        <w:trPr>
          <w:trHeight w:val="255"/>
        </w:trPr>
        <w:tc>
          <w:tcPr>
            <w:tcW w:w="5683" w:type="dxa"/>
            <w:tcBorders>
              <w:top w:val="single" w:sz="4" w:space="0" w:color="auto"/>
              <w:left w:val="single" w:sz="8" w:space="0" w:color="auto"/>
              <w:bottom w:val="single" w:sz="4" w:space="0" w:color="auto"/>
              <w:right w:val="single" w:sz="8" w:space="0" w:color="000000"/>
            </w:tcBorders>
            <w:shd w:val="clear" w:color="000000" w:fill="FFFFFF"/>
            <w:hideMark/>
          </w:tcPr>
          <w:p w14:paraId="303B6955" w14:textId="77777777" w:rsidR="003F78C7" w:rsidRPr="00737AF0" w:rsidRDefault="003F78C7" w:rsidP="003F78C7">
            <w:pPr>
              <w:rPr>
                <w:color w:val="auto"/>
                <w:lang w:eastAsia="lt-LT"/>
              </w:rPr>
            </w:pPr>
            <w:r w:rsidRPr="00737AF0">
              <w:rPr>
                <w:color w:val="auto"/>
                <w:lang w:eastAsia="lt-LT"/>
              </w:rPr>
              <w:t xml:space="preserve">Europos Sąjungos paramos lėšos </w:t>
            </w:r>
            <w:r w:rsidRPr="00737AF0">
              <w:rPr>
                <w:b/>
                <w:bCs/>
                <w:color w:val="auto"/>
                <w:lang w:eastAsia="lt-LT"/>
              </w:rPr>
              <w:t>ES</w:t>
            </w:r>
          </w:p>
        </w:tc>
        <w:tc>
          <w:tcPr>
            <w:tcW w:w="2871" w:type="dxa"/>
            <w:tcBorders>
              <w:top w:val="single" w:sz="4" w:space="0" w:color="auto"/>
              <w:left w:val="nil"/>
              <w:bottom w:val="single" w:sz="4" w:space="0" w:color="auto"/>
              <w:right w:val="single" w:sz="8" w:space="0" w:color="000000"/>
            </w:tcBorders>
            <w:shd w:val="clear" w:color="auto" w:fill="auto"/>
          </w:tcPr>
          <w:p w14:paraId="7244B8DE" w14:textId="05144ABC" w:rsidR="003F78C7" w:rsidRPr="00737AF0" w:rsidRDefault="003F78C7" w:rsidP="003F78C7">
            <w:pPr>
              <w:jc w:val="center"/>
              <w:rPr>
                <w:color w:val="auto"/>
                <w:lang w:eastAsia="lt-LT"/>
              </w:rPr>
            </w:pPr>
          </w:p>
        </w:tc>
      </w:tr>
      <w:tr w:rsidR="003F78C7" w:rsidRPr="00737AF0" w14:paraId="29189FE5" w14:textId="77777777" w:rsidTr="00737AF0">
        <w:trPr>
          <w:trHeight w:val="270"/>
        </w:trPr>
        <w:tc>
          <w:tcPr>
            <w:tcW w:w="5683" w:type="dxa"/>
            <w:tcBorders>
              <w:top w:val="single" w:sz="4" w:space="0" w:color="auto"/>
              <w:left w:val="single" w:sz="8" w:space="0" w:color="auto"/>
              <w:bottom w:val="single" w:sz="8" w:space="0" w:color="auto"/>
              <w:right w:val="single" w:sz="8" w:space="0" w:color="000000"/>
            </w:tcBorders>
            <w:shd w:val="clear" w:color="000000" w:fill="FFFFFF"/>
            <w:hideMark/>
          </w:tcPr>
          <w:p w14:paraId="14371080" w14:textId="77777777" w:rsidR="003F78C7" w:rsidRPr="00737AF0" w:rsidRDefault="003F78C7" w:rsidP="003F78C7">
            <w:pPr>
              <w:rPr>
                <w:color w:val="auto"/>
                <w:lang w:eastAsia="lt-LT"/>
              </w:rPr>
            </w:pPr>
            <w:r w:rsidRPr="00737AF0">
              <w:rPr>
                <w:color w:val="auto"/>
                <w:lang w:eastAsia="lt-LT"/>
              </w:rPr>
              <w:t>Likutis</w:t>
            </w:r>
          </w:p>
        </w:tc>
        <w:tc>
          <w:tcPr>
            <w:tcW w:w="2871" w:type="dxa"/>
            <w:tcBorders>
              <w:top w:val="single" w:sz="4" w:space="0" w:color="auto"/>
              <w:left w:val="nil"/>
              <w:bottom w:val="single" w:sz="4" w:space="0" w:color="auto"/>
              <w:right w:val="single" w:sz="8" w:space="0" w:color="000000"/>
            </w:tcBorders>
            <w:shd w:val="clear" w:color="auto" w:fill="auto"/>
          </w:tcPr>
          <w:p w14:paraId="1F80BE7E" w14:textId="1E7A3913" w:rsidR="003F78C7" w:rsidRPr="00737AF0" w:rsidRDefault="00A87872" w:rsidP="003F78C7">
            <w:pPr>
              <w:jc w:val="center"/>
              <w:rPr>
                <w:color w:val="auto"/>
                <w:lang w:eastAsia="lt-LT"/>
              </w:rPr>
            </w:pPr>
            <w:r>
              <w:rPr>
                <w:color w:val="auto"/>
                <w:lang w:eastAsia="lt-LT"/>
              </w:rPr>
              <w:t>2,4</w:t>
            </w:r>
          </w:p>
        </w:tc>
      </w:tr>
      <w:tr w:rsidR="003F78C7" w:rsidRPr="00737AF0" w14:paraId="1F2DB06D" w14:textId="77777777" w:rsidTr="00737AF0">
        <w:trPr>
          <w:trHeight w:val="270"/>
        </w:trPr>
        <w:tc>
          <w:tcPr>
            <w:tcW w:w="5683" w:type="dxa"/>
            <w:tcBorders>
              <w:top w:val="single" w:sz="8" w:space="0" w:color="auto"/>
              <w:left w:val="single" w:sz="8" w:space="0" w:color="auto"/>
              <w:bottom w:val="single" w:sz="8" w:space="0" w:color="auto"/>
              <w:right w:val="single" w:sz="8" w:space="0" w:color="000000"/>
            </w:tcBorders>
            <w:shd w:val="clear" w:color="000000" w:fill="FFFF00"/>
            <w:hideMark/>
          </w:tcPr>
          <w:p w14:paraId="30BAEFE8" w14:textId="77777777" w:rsidR="003F78C7" w:rsidRPr="00737AF0" w:rsidRDefault="003F78C7" w:rsidP="003F78C7">
            <w:pPr>
              <w:jc w:val="right"/>
              <w:rPr>
                <w:b/>
                <w:bCs/>
                <w:color w:val="auto"/>
                <w:lang w:eastAsia="lt-LT"/>
              </w:rPr>
            </w:pPr>
            <w:r w:rsidRPr="00737AF0">
              <w:rPr>
                <w:b/>
                <w:bCs/>
                <w:color w:val="auto"/>
                <w:lang w:eastAsia="lt-LT"/>
              </w:rPr>
              <w:t>KITI ŠALTINIAI, IŠ VISO:</w:t>
            </w:r>
          </w:p>
        </w:tc>
        <w:tc>
          <w:tcPr>
            <w:tcW w:w="2871" w:type="dxa"/>
            <w:tcBorders>
              <w:top w:val="single" w:sz="8" w:space="0" w:color="auto"/>
              <w:left w:val="nil"/>
              <w:bottom w:val="single" w:sz="8" w:space="0" w:color="auto"/>
              <w:right w:val="single" w:sz="8" w:space="0" w:color="000000"/>
            </w:tcBorders>
            <w:shd w:val="clear" w:color="000000" w:fill="FFFF00"/>
          </w:tcPr>
          <w:p w14:paraId="0E925759" w14:textId="77777777" w:rsidR="003F78C7" w:rsidRPr="00737AF0" w:rsidRDefault="00391748" w:rsidP="003F78C7">
            <w:pPr>
              <w:jc w:val="center"/>
              <w:rPr>
                <w:b/>
                <w:bCs/>
                <w:color w:val="auto"/>
                <w:lang w:eastAsia="lt-LT"/>
              </w:rPr>
            </w:pPr>
            <w:r w:rsidRPr="00737AF0">
              <w:rPr>
                <w:b/>
                <w:bCs/>
                <w:color w:val="auto"/>
                <w:lang w:eastAsia="lt-LT"/>
              </w:rPr>
              <w:t>0,0</w:t>
            </w:r>
          </w:p>
        </w:tc>
      </w:tr>
      <w:tr w:rsidR="003F78C7" w:rsidRPr="00737AF0" w14:paraId="24A4BB13" w14:textId="77777777" w:rsidTr="00737AF0">
        <w:trPr>
          <w:trHeight w:val="270"/>
        </w:trPr>
        <w:tc>
          <w:tcPr>
            <w:tcW w:w="5683" w:type="dxa"/>
            <w:tcBorders>
              <w:top w:val="single" w:sz="8" w:space="0" w:color="auto"/>
              <w:left w:val="single" w:sz="8" w:space="0" w:color="auto"/>
              <w:bottom w:val="single" w:sz="8" w:space="0" w:color="auto"/>
              <w:right w:val="single" w:sz="8" w:space="0" w:color="000000"/>
            </w:tcBorders>
            <w:shd w:val="clear" w:color="auto" w:fill="auto"/>
            <w:hideMark/>
          </w:tcPr>
          <w:p w14:paraId="36D5F6D4" w14:textId="77777777" w:rsidR="003F78C7" w:rsidRPr="00737AF0" w:rsidRDefault="003F78C7" w:rsidP="003F78C7">
            <w:pPr>
              <w:rPr>
                <w:color w:val="auto"/>
                <w:lang w:eastAsia="lt-LT"/>
              </w:rPr>
            </w:pPr>
            <w:r w:rsidRPr="00737AF0">
              <w:rPr>
                <w:color w:val="auto"/>
                <w:lang w:eastAsia="lt-LT"/>
              </w:rPr>
              <w:t xml:space="preserve">Kiti finansavimo šaltiniai </w:t>
            </w:r>
            <w:proofErr w:type="spellStart"/>
            <w:r w:rsidRPr="00737AF0">
              <w:rPr>
                <w:b/>
                <w:bCs/>
                <w:color w:val="auto"/>
                <w:lang w:eastAsia="lt-LT"/>
              </w:rPr>
              <w:t>Kt</w:t>
            </w:r>
            <w:proofErr w:type="spellEnd"/>
          </w:p>
        </w:tc>
        <w:tc>
          <w:tcPr>
            <w:tcW w:w="2871" w:type="dxa"/>
            <w:tcBorders>
              <w:top w:val="single" w:sz="8" w:space="0" w:color="auto"/>
              <w:left w:val="nil"/>
              <w:bottom w:val="single" w:sz="8" w:space="0" w:color="auto"/>
              <w:right w:val="single" w:sz="8" w:space="0" w:color="000000"/>
            </w:tcBorders>
            <w:shd w:val="clear" w:color="auto" w:fill="auto"/>
          </w:tcPr>
          <w:p w14:paraId="496AE374" w14:textId="77777777" w:rsidR="003F78C7" w:rsidRPr="00737AF0" w:rsidRDefault="00391748" w:rsidP="003F78C7">
            <w:pPr>
              <w:jc w:val="center"/>
              <w:rPr>
                <w:color w:val="auto"/>
                <w:lang w:eastAsia="lt-LT"/>
              </w:rPr>
            </w:pPr>
            <w:r w:rsidRPr="00737AF0">
              <w:rPr>
                <w:color w:val="auto"/>
                <w:lang w:eastAsia="lt-LT"/>
              </w:rPr>
              <w:t>0,0</w:t>
            </w:r>
          </w:p>
        </w:tc>
      </w:tr>
      <w:tr w:rsidR="003F78C7" w:rsidRPr="00737AF0" w14:paraId="664BA866" w14:textId="77777777" w:rsidTr="00737AF0">
        <w:trPr>
          <w:trHeight w:val="270"/>
        </w:trPr>
        <w:tc>
          <w:tcPr>
            <w:tcW w:w="5683" w:type="dxa"/>
            <w:tcBorders>
              <w:top w:val="single" w:sz="8" w:space="0" w:color="auto"/>
              <w:left w:val="single" w:sz="8" w:space="0" w:color="auto"/>
              <w:bottom w:val="single" w:sz="8" w:space="0" w:color="auto"/>
              <w:right w:val="single" w:sz="8" w:space="0" w:color="000000"/>
            </w:tcBorders>
            <w:shd w:val="clear" w:color="000000" w:fill="C0C0C0"/>
            <w:hideMark/>
          </w:tcPr>
          <w:p w14:paraId="5EA98AE3" w14:textId="77777777" w:rsidR="003F78C7" w:rsidRPr="00737AF0" w:rsidRDefault="003F78C7" w:rsidP="003F78C7">
            <w:pPr>
              <w:jc w:val="right"/>
              <w:rPr>
                <w:b/>
                <w:bCs/>
                <w:color w:val="auto"/>
                <w:lang w:eastAsia="lt-LT"/>
              </w:rPr>
            </w:pPr>
            <w:r w:rsidRPr="00737AF0">
              <w:rPr>
                <w:b/>
                <w:bCs/>
                <w:color w:val="auto"/>
                <w:lang w:eastAsia="lt-LT"/>
              </w:rPr>
              <w:t>IŠ VISO:</w:t>
            </w:r>
          </w:p>
        </w:tc>
        <w:tc>
          <w:tcPr>
            <w:tcW w:w="2871" w:type="dxa"/>
            <w:tcBorders>
              <w:top w:val="single" w:sz="8" w:space="0" w:color="auto"/>
              <w:left w:val="nil"/>
              <w:bottom w:val="single" w:sz="8" w:space="0" w:color="auto"/>
              <w:right w:val="single" w:sz="8" w:space="0" w:color="000000"/>
            </w:tcBorders>
            <w:shd w:val="clear" w:color="000000" w:fill="C0C0C0"/>
          </w:tcPr>
          <w:p w14:paraId="29420F24" w14:textId="3F564513" w:rsidR="003F78C7" w:rsidRPr="00737AF0" w:rsidRDefault="00391748" w:rsidP="003F78C7">
            <w:pPr>
              <w:jc w:val="center"/>
              <w:rPr>
                <w:b/>
                <w:bCs/>
                <w:color w:val="auto"/>
                <w:lang w:eastAsia="lt-LT"/>
              </w:rPr>
            </w:pPr>
            <w:r w:rsidRPr="00737AF0">
              <w:rPr>
                <w:b/>
                <w:bCs/>
                <w:color w:val="auto"/>
                <w:lang w:eastAsia="lt-LT"/>
              </w:rPr>
              <w:t>2</w:t>
            </w:r>
            <w:r w:rsidR="0033402C">
              <w:rPr>
                <w:b/>
                <w:bCs/>
                <w:color w:val="auto"/>
                <w:lang w:eastAsia="lt-LT"/>
              </w:rPr>
              <w:t>49</w:t>
            </w:r>
            <w:r w:rsidR="00545E0A" w:rsidRPr="00737AF0">
              <w:rPr>
                <w:b/>
                <w:bCs/>
                <w:color w:val="auto"/>
                <w:lang w:eastAsia="lt-LT"/>
              </w:rPr>
              <w:t>,4</w:t>
            </w:r>
          </w:p>
        </w:tc>
      </w:tr>
    </w:tbl>
    <w:p w14:paraId="7F884677" w14:textId="77777777" w:rsidR="003F78C7" w:rsidRDefault="003F78C7" w:rsidP="003F78C7">
      <w:pPr>
        <w:pStyle w:val="Pagrindinistekstas"/>
        <w:spacing w:line="360" w:lineRule="auto"/>
      </w:pPr>
    </w:p>
    <w:p w14:paraId="2A043546" w14:textId="77777777" w:rsidR="00DB7BFA" w:rsidRPr="00543B9D" w:rsidRDefault="00DB7BFA" w:rsidP="00543B9D">
      <w:pPr>
        <w:rPr>
          <w:color w:val="auto"/>
          <w:sz w:val="22"/>
          <w:szCs w:val="22"/>
          <w:lang w:eastAsia="lt-LT"/>
        </w:rPr>
      </w:pPr>
    </w:p>
    <w:sectPr w:rsidR="00DB7BFA" w:rsidRPr="00543B9D" w:rsidSect="00EA6113">
      <w:pgSz w:w="16838" w:h="11906" w:orient="landscape"/>
      <w:pgMar w:top="1135" w:right="536" w:bottom="624" w:left="540" w:header="0" w:footer="567"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D72D" w14:textId="77777777" w:rsidR="005B2CD3" w:rsidRDefault="005B2CD3">
      <w:r>
        <w:separator/>
      </w:r>
    </w:p>
  </w:endnote>
  <w:endnote w:type="continuationSeparator" w:id="0">
    <w:p w14:paraId="7118B631" w14:textId="77777777" w:rsidR="005B2CD3" w:rsidRDefault="005B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6FBE" w14:textId="77777777" w:rsidR="00C4082B" w:rsidRDefault="00C4082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6B9B" w14:textId="77777777" w:rsidR="005B2CD3" w:rsidRDefault="005B2CD3">
      <w:r>
        <w:separator/>
      </w:r>
    </w:p>
  </w:footnote>
  <w:footnote w:type="continuationSeparator" w:id="0">
    <w:p w14:paraId="5A21DA1B" w14:textId="77777777" w:rsidR="005B2CD3" w:rsidRDefault="005B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5FCD" w14:textId="77777777" w:rsidR="00C4082B" w:rsidRDefault="00C4082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671"/>
    <w:multiLevelType w:val="multilevel"/>
    <w:tmpl w:val="457C08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C43BA1"/>
    <w:multiLevelType w:val="multilevel"/>
    <w:tmpl w:val="A10A7D9C"/>
    <w:lvl w:ilvl="0">
      <w:start w:val="1"/>
      <w:numFmt w:val="bullet"/>
      <w:lvlText w:val=""/>
      <w:lvlJc w:val="left"/>
      <w:pPr>
        <w:ind w:left="540" w:hanging="360"/>
      </w:pPr>
      <w:rPr>
        <w:rFonts w:ascii="Symbol" w:hAnsi="Symbol" w:cs="Symbol" w:hint="default"/>
        <w:sz w:val="22"/>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2" w15:restartNumberingAfterBreak="0">
    <w:nsid w:val="59067F3E"/>
    <w:multiLevelType w:val="multilevel"/>
    <w:tmpl w:val="6B9CD3FA"/>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42A5352"/>
    <w:multiLevelType w:val="multilevel"/>
    <w:tmpl w:val="4FEC651E"/>
    <w:lvl w:ilvl="0">
      <w:start w:val="1"/>
      <w:numFmt w:val="bullet"/>
      <w:lvlText w:val=""/>
      <w:lvlJc w:val="left"/>
      <w:pPr>
        <w:tabs>
          <w:tab w:val="num" w:pos="720"/>
        </w:tabs>
        <w:ind w:left="720" w:hanging="360"/>
      </w:pPr>
      <w:rPr>
        <w:rFonts w:ascii="Symbol" w:hAnsi="Symbol" w:cs="Symbol" w:hint="default"/>
        <w:b/>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CBB"/>
    <w:rsid w:val="0000216C"/>
    <w:rsid w:val="000021F4"/>
    <w:rsid w:val="00002931"/>
    <w:rsid w:val="00002EA5"/>
    <w:rsid w:val="00003F38"/>
    <w:rsid w:val="00012D50"/>
    <w:rsid w:val="00031A68"/>
    <w:rsid w:val="00037CA0"/>
    <w:rsid w:val="000400A7"/>
    <w:rsid w:val="000500BC"/>
    <w:rsid w:val="0005077B"/>
    <w:rsid w:val="00053FE3"/>
    <w:rsid w:val="0006251C"/>
    <w:rsid w:val="00087607"/>
    <w:rsid w:val="00090C64"/>
    <w:rsid w:val="00092FCE"/>
    <w:rsid w:val="000A08F5"/>
    <w:rsid w:val="000A1F87"/>
    <w:rsid w:val="000A36A7"/>
    <w:rsid w:val="000A5CBD"/>
    <w:rsid w:val="000B1213"/>
    <w:rsid w:val="000C2CEF"/>
    <w:rsid w:val="000C52BE"/>
    <w:rsid w:val="000D2D51"/>
    <w:rsid w:val="000E1499"/>
    <w:rsid w:val="000E260B"/>
    <w:rsid w:val="000F06D7"/>
    <w:rsid w:val="000F6653"/>
    <w:rsid w:val="00105057"/>
    <w:rsid w:val="00107682"/>
    <w:rsid w:val="00110203"/>
    <w:rsid w:val="0011025F"/>
    <w:rsid w:val="0012626D"/>
    <w:rsid w:val="00131B37"/>
    <w:rsid w:val="00147198"/>
    <w:rsid w:val="001529C9"/>
    <w:rsid w:val="00156165"/>
    <w:rsid w:val="00157852"/>
    <w:rsid w:val="00160943"/>
    <w:rsid w:val="0016322B"/>
    <w:rsid w:val="001729FF"/>
    <w:rsid w:val="00180B90"/>
    <w:rsid w:val="0019281E"/>
    <w:rsid w:val="001A24A5"/>
    <w:rsid w:val="001A7AFE"/>
    <w:rsid w:val="001B0137"/>
    <w:rsid w:val="001B2B7A"/>
    <w:rsid w:val="001B2D4E"/>
    <w:rsid w:val="001B3334"/>
    <w:rsid w:val="001B481F"/>
    <w:rsid w:val="001E30B1"/>
    <w:rsid w:val="001E34B2"/>
    <w:rsid w:val="0020358F"/>
    <w:rsid w:val="002116A3"/>
    <w:rsid w:val="00213671"/>
    <w:rsid w:val="00221ED3"/>
    <w:rsid w:val="0022671A"/>
    <w:rsid w:val="002306C4"/>
    <w:rsid w:val="00236D8A"/>
    <w:rsid w:val="002373F7"/>
    <w:rsid w:val="00247870"/>
    <w:rsid w:val="00257D49"/>
    <w:rsid w:val="0026171D"/>
    <w:rsid w:val="00263F58"/>
    <w:rsid w:val="00275477"/>
    <w:rsid w:val="00275974"/>
    <w:rsid w:val="0027678C"/>
    <w:rsid w:val="00281DBD"/>
    <w:rsid w:val="00291563"/>
    <w:rsid w:val="002A23D0"/>
    <w:rsid w:val="002B356D"/>
    <w:rsid w:val="002C305F"/>
    <w:rsid w:val="002D5ABC"/>
    <w:rsid w:val="002E2A64"/>
    <w:rsid w:val="002F1ED2"/>
    <w:rsid w:val="002F776E"/>
    <w:rsid w:val="003008F6"/>
    <w:rsid w:val="00303DD0"/>
    <w:rsid w:val="0031323B"/>
    <w:rsid w:val="00314914"/>
    <w:rsid w:val="00323428"/>
    <w:rsid w:val="00323C7A"/>
    <w:rsid w:val="00324931"/>
    <w:rsid w:val="00326D7F"/>
    <w:rsid w:val="003313DC"/>
    <w:rsid w:val="0033402C"/>
    <w:rsid w:val="003375B1"/>
    <w:rsid w:val="003431E4"/>
    <w:rsid w:val="00346ED1"/>
    <w:rsid w:val="00347F2E"/>
    <w:rsid w:val="00353EFB"/>
    <w:rsid w:val="00380517"/>
    <w:rsid w:val="00384218"/>
    <w:rsid w:val="00385843"/>
    <w:rsid w:val="00387715"/>
    <w:rsid w:val="00387E89"/>
    <w:rsid w:val="00391748"/>
    <w:rsid w:val="00397ABB"/>
    <w:rsid w:val="003A3592"/>
    <w:rsid w:val="003A3998"/>
    <w:rsid w:val="003B4BC5"/>
    <w:rsid w:val="003D2137"/>
    <w:rsid w:val="003D234B"/>
    <w:rsid w:val="003D7B9F"/>
    <w:rsid w:val="003E6595"/>
    <w:rsid w:val="003F06BB"/>
    <w:rsid w:val="003F5BB1"/>
    <w:rsid w:val="003F726F"/>
    <w:rsid w:val="003F78C7"/>
    <w:rsid w:val="003F7C29"/>
    <w:rsid w:val="00410A35"/>
    <w:rsid w:val="00417217"/>
    <w:rsid w:val="00420449"/>
    <w:rsid w:val="00424F82"/>
    <w:rsid w:val="00427C7B"/>
    <w:rsid w:val="004305D6"/>
    <w:rsid w:val="00432A4F"/>
    <w:rsid w:val="00444BD6"/>
    <w:rsid w:val="004451C6"/>
    <w:rsid w:val="0044537E"/>
    <w:rsid w:val="00457FCE"/>
    <w:rsid w:val="004669D7"/>
    <w:rsid w:val="00474F48"/>
    <w:rsid w:val="00480453"/>
    <w:rsid w:val="004849BC"/>
    <w:rsid w:val="004B0860"/>
    <w:rsid w:val="004B25BE"/>
    <w:rsid w:val="004B5779"/>
    <w:rsid w:val="004C113D"/>
    <w:rsid w:val="004C2A8E"/>
    <w:rsid w:val="004D36D3"/>
    <w:rsid w:val="004D4AF2"/>
    <w:rsid w:val="004D6826"/>
    <w:rsid w:val="004D7877"/>
    <w:rsid w:val="004E0629"/>
    <w:rsid w:val="004E1F8B"/>
    <w:rsid w:val="004E60A2"/>
    <w:rsid w:val="00500501"/>
    <w:rsid w:val="00520560"/>
    <w:rsid w:val="0052317F"/>
    <w:rsid w:val="00525282"/>
    <w:rsid w:val="00535682"/>
    <w:rsid w:val="00543B9D"/>
    <w:rsid w:val="00545E0A"/>
    <w:rsid w:val="00551ABA"/>
    <w:rsid w:val="0055563A"/>
    <w:rsid w:val="005628D0"/>
    <w:rsid w:val="00562A75"/>
    <w:rsid w:val="00564177"/>
    <w:rsid w:val="00565773"/>
    <w:rsid w:val="005718AF"/>
    <w:rsid w:val="00585352"/>
    <w:rsid w:val="005915FC"/>
    <w:rsid w:val="00592C37"/>
    <w:rsid w:val="005B2CD3"/>
    <w:rsid w:val="005C4192"/>
    <w:rsid w:val="005D254D"/>
    <w:rsid w:val="005D3D1E"/>
    <w:rsid w:val="005E34F6"/>
    <w:rsid w:val="005F187E"/>
    <w:rsid w:val="00610D42"/>
    <w:rsid w:val="00625101"/>
    <w:rsid w:val="00640364"/>
    <w:rsid w:val="0064709A"/>
    <w:rsid w:val="00650154"/>
    <w:rsid w:val="0066110D"/>
    <w:rsid w:val="00664012"/>
    <w:rsid w:val="0066563F"/>
    <w:rsid w:val="0067030D"/>
    <w:rsid w:val="0068264F"/>
    <w:rsid w:val="00686737"/>
    <w:rsid w:val="006904B2"/>
    <w:rsid w:val="006968DA"/>
    <w:rsid w:val="006A6E52"/>
    <w:rsid w:val="006B0059"/>
    <w:rsid w:val="006B26B0"/>
    <w:rsid w:val="006B6C7A"/>
    <w:rsid w:val="006C7AC5"/>
    <w:rsid w:val="006D5D80"/>
    <w:rsid w:val="007043E5"/>
    <w:rsid w:val="0070674C"/>
    <w:rsid w:val="007075FA"/>
    <w:rsid w:val="00711FCF"/>
    <w:rsid w:val="007302F2"/>
    <w:rsid w:val="007341CB"/>
    <w:rsid w:val="00737AF0"/>
    <w:rsid w:val="00741621"/>
    <w:rsid w:val="00745559"/>
    <w:rsid w:val="00761EA3"/>
    <w:rsid w:val="007642C1"/>
    <w:rsid w:val="00766A72"/>
    <w:rsid w:val="00773617"/>
    <w:rsid w:val="00777A99"/>
    <w:rsid w:val="007809D6"/>
    <w:rsid w:val="0078457B"/>
    <w:rsid w:val="0078504C"/>
    <w:rsid w:val="007A5BA9"/>
    <w:rsid w:val="007A6AD1"/>
    <w:rsid w:val="007C234E"/>
    <w:rsid w:val="007C32D3"/>
    <w:rsid w:val="007D49E3"/>
    <w:rsid w:val="007E2109"/>
    <w:rsid w:val="007F57BF"/>
    <w:rsid w:val="007F78B7"/>
    <w:rsid w:val="00800818"/>
    <w:rsid w:val="00801634"/>
    <w:rsid w:val="00804DE0"/>
    <w:rsid w:val="0081356F"/>
    <w:rsid w:val="00821588"/>
    <w:rsid w:val="008250E2"/>
    <w:rsid w:val="00831388"/>
    <w:rsid w:val="008448EC"/>
    <w:rsid w:val="008513AF"/>
    <w:rsid w:val="00851835"/>
    <w:rsid w:val="008637DA"/>
    <w:rsid w:val="00876EAA"/>
    <w:rsid w:val="0088082F"/>
    <w:rsid w:val="00895003"/>
    <w:rsid w:val="00895287"/>
    <w:rsid w:val="008976AE"/>
    <w:rsid w:val="008A1A3D"/>
    <w:rsid w:val="008A2D51"/>
    <w:rsid w:val="008A3285"/>
    <w:rsid w:val="008A4B9D"/>
    <w:rsid w:val="008A5B12"/>
    <w:rsid w:val="008A64EA"/>
    <w:rsid w:val="008B137C"/>
    <w:rsid w:val="008B4867"/>
    <w:rsid w:val="008C0D68"/>
    <w:rsid w:val="008D2288"/>
    <w:rsid w:val="008D3A84"/>
    <w:rsid w:val="008D47EF"/>
    <w:rsid w:val="008E3CBB"/>
    <w:rsid w:val="008F4568"/>
    <w:rsid w:val="009104FE"/>
    <w:rsid w:val="009166B6"/>
    <w:rsid w:val="00921E96"/>
    <w:rsid w:val="009311C2"/>
    <w:rsid w:val="00937CC9"/>
    <w:rsid w:val="00942267"/>
    <w:rsid w:val="00943DEA"/>
    <w:rsid w:val="00945037"/>
    <w:rsid w:val="009456E4"/>
    <w:rsid w:val="00947071"/>
    <w:rsid w:val="00953CE6"/>
    <w:rsid w:val="0095401E"/>
    <w:rsid w:val="00955D51"/>
    <w:rsid w:val="009564A9"/>
    <w:rsid w:val="00960601"/>
    <w:rsid w:val="00963586"/>
    <w:rsid w:val="00965221"/>
    <w:rsid w:val="00972C9E"/>
    <w:rsid w:val="0097735F"/>
    <w:rsid w:val="00992247"/>
    <w:rsid w:val="009A2F26"/>
    <w:rsid w:val="009B2C83"/>
    <w:rsid w:val="009B3E49"/>
    <w:rsid w:val="009C352C"/>
    <w:rsid w:val="009C7378"/>
    <w:rsid w:val="009D40A4"/>
    <w:rsid w:val="009E5E9E"/>
    <w:rsid w:val="009F41B6"/>
    <w:rsid w:val="009F7620"/>
    <w:rsid w:val="00A025BB"/>
    <w:rsid w:val="00A05D06"/>
    <w:rsid w:val="00A06516"/>
    <w:rsid w:val="00A36DEF"/>
    <w:rsid w:val="00A44390"/>
    <w:rsid w:val="00A55FD5"/>
    <w:rsid w:val="00A6287F"/>
    <w:rsid w:val="00A63AD1"/>
    <w:rsid w:val="00A66F61"/>
    <w:rsid w:val="00A82B74"/>
    <w:rsid w:val="00A85EF1"/>
    <w:rsid w:val="00A87872"/>
    <w:rsid w:val="00AA43E4"/>
    <w:rsid w:val="00AA66C3"/>
    <w:rsid w:val="00AA701D"/>
    <w:rsid w:val="00AB4F3F"/>
    <w:rsid w:val="00AC1253"/>
    <w:rsid w:val="00AD559F"/>
    <w:rsid w:val="00AD70DD"/>
    <w:rsid w:val="00AE2406"/>
    <w:rsid w:val="00AE29FA"/>
    <w:rsid w:val="00AE50B4"/>
    <w:rsid w:val="00AF59F3"/>
    <w:rsid w:val="00AF70A5"/>
    <w:rsid w:val="00B124AF"/>
    <w:rsid w:val="00B13EA0"/>
    <w:rsid w:val="00B13FD3"/>
    <w:rsid w:val="00B2370E"/>
    <w:rsid w:val="00B31F17"/>
    <w:rsid w:val="00B365C4"/>
    <w:rsid w:val="00B608AA"/>
    <w:rsid w:val="00B644E2"/>
    <w:rsid w:val="00B72EA0"/>
    <w:rsid w:val="00B80297"/>
    <w:rsid w:val="00B82D47"/>
    <w:rsid w:val="00B83115"/>
    <w:rsid w:val="00B849B1"/>
    <w:rsid w:val="00B93DB0"/>
    <w:rsid w:val="00B94622"/>
    <w:rsid w:val="00BA3495"/>
    <w:rsid w:val="00BB04C6"/>
    <w:rsid w:val="00BB1999"/>
    <w:rsid w:val="00BC0CFC"/>
    <w:rsid w:val="00BC5C03"/>
    <w:rsid w:val="00BC788A"/>
    <w:rsid w:val="00BE1368"/>
    <w:rsid w:val="00BE760F"/>
    <w:rsid w:val="00BF0487"/>
    <w:rsid w:val="00BF23BE"/>
    <w:rsid w:val="00C05693"/>
    <w:rsid w:val="00C070C2"/>
    <w:rsid w:val="00C17F22"/>
    <w:rsid w:val="00C303BD"/>
    <w:rsid w:val="00C4082B"/>
    <w:rsid w:val="00C45204"/>
    <w:rsid w:val="00C46044"/>
    <w:rsid w:val="00C65472"/>
    <w:rsid w:val="00C732CA"/>
    <w:rsid w:val="00C85983"/>
    <w:rsid w:val="00C8771A"/>
    <w:rsid w:val="00C90E75"/>
    <w:rsid w:val="00C90F3D"/>
    <w:rsid w:val="00CA571A"/>
    <w:rsid w:val="00CB3B2D"/>
    <w:rsid w:val="00CB63F3"/>
    <w:rsid w:val="00CB7A81"/>
    <w:rsid w:val="00CC06CF"/>
    <w:rsid w:val="00CC2F58"/>
    <w:rsid w:val="00CC3583"/>
    <w:rsid w:val="00CD24E1"/>
    <w:rsid w:val="00CD3C3F"/>
    <w:rsid w:val="00CD7306"/>
    <w:rsid w:val="00CE02B2"/>
    <w:rsid w:val="00CE159B"/>
    <w:rsid w:val="00CF6742"/>
    <w:rsid w:val="00D0781A"/>
    <w:rsid w:val="00D13129"/>
    <w:rsid w:val="00D14A2E"/>
    <w:rsid w:val="00D25EB4"/>
    <w:rsid w:val="00D2680D"/>
    <w:rsid w:val="00D47321"/>
    <w:rsid w:val="00D52674"/>
    <w:rsid w:val="00D82AE1"/>
    <w:rsid w:val="00D832CF"/>
    <w:rsid w:val="00D83587"/>
    <w:rsid w:val="00D8787D"/>
    <w:rsid w:val="00D878F8"/>
    <w:rsid w:val="00D915DE"/>
    <w:rsid w:val="00D91DEA"/>
    <w:rsid w:val="00D92A1A"/>
    <w:rsid w:val="00DA0A82"/>
    <w:rsid w:val="00DA7010"/>
    <w:rsid w:val="00DB0082"/>
    <w:rsid w:val="00DB1A30"/>
    <w:rsid w:val="00DB7BFA"/>
    <w:rsid w:val="00DC5A9B"/>
    <w:rsid w:val="00DC7D03"/>
    <w:rsid w:val="00DD102C"/>
    <w:rsid w:val="00DD4B64"/>
    <w:rsid w:val="00DE7B39"/>
    <w:rsid w:val="00E00152"/>
    <w:rsid w:val="00E01418"/>
    <w:rsid w:val="00E04EF5"/>
    <w:rsid w:val="00E05A67"/>
    <w:rsid w:val="00E14639"/>
    <w:rsid w:val="00E14FF4"/>
    <w:rsid w:val="00E20C21"/>
    <w:rsid w:val="00E2202B"/>
    <w:rsid w:val="00E269B8"/>
    <w:rsid w:val="00E306E5"/>
    <w:rsid w:val="00E46C29"/>
    <w:rsid w:val="00E54B62"/>
    <w:rsid w:val="00E5530A"/>
    <w:rsid w:val="00E60C56"/>
    <w:rsid w:val="00E6717A"/>
    <w:rsid w:val="00E677C7"/>
    <w:rsid w:val="00E72672"/>
    <w:rsid w:val="00E73254"/>
    <w:rsid w:val="00E7798C"/>
    <w:rsid w:val="00E80CF8"/>
    <w:rsid w:val="00E80E4B"/>
    <w:rsid w:val="00E879BA"/>
    <w:rsid w:val="00E919F5"/>
    <w:rsid w:val="00E935CC"/>
    <w:rsid w:val="00E97251"/>
    <w:rsid w:val="00EA38C5"/>
    <w:rsid w:val="00EA6113"/>
    <w:rsid w:val="00EB4A14"/>
    <w:rsid w:val="00EB5F6E"/>
    <w:rsid w:val="00EB6A2E"/>
    <w:rsid w:val="00EC0FFE"/>
    <w:rsid w:val="00EC2E8E"/>
    <w:rsid w:val="00EC554D"/>
    <w:rsid w:val="00EE6EFA"/>
    <w:rsid w:val="00EF0699"/>
    <w:rsid w:val="00EF08EF"/>
    <w:rsid w:val="00EF36C5"/>
    <w:rsid w:val="00EF56A7"/>
    <w:rsid w:val="00EF5960"/>
    <w:rsid w:val="00F00379"/>
    <w:rsid w:val="00F006BE"/>
    <w:rsid w:val="00F05006"/>
    <w:rsid w:val="00F15492"/>
    <w:rsid w:val="00F259FF"/>
    <w:rsid w:val="00F25E51"/>
    <w:rsid w:val="00F30A68"/>
    <w:rsid w:val="00F37B80"/>
    <w:rsid w:val="00F43B33"/>
    <w:rsid w:val="00F475F1"/>
    <w:rsid w:val="00F53E3C"/>
    <w:rsid w:val="00F64F96"/>
    <w:rsid w:val="00F80A11"/>
    <w:rsid w:val="00F85DB5"/>
    <w:rsid w:val="00F87E1C"/>
    <w:rsid w:val="00F90D43"/>
    <w:rsid w:val="00F914CA"/>
    <w:rsid w:val="00F93A3A"/>
    <w:rsid w:val="00FA2306"/>
    <w:rsid w:val="00FA5FE1"/>
    <w:rsid w:val="00FB1C9C"/>
    <w:rsid w:val="00FB2E38"/>
    <w:rsid w:val="00FC2BDF"/>
    <w:rsid w:val="00FC6E96"/>
    <w:rsid w:val="00FD3402"/>
    <w:rsid w:val="00FF371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D4F17"/>
  <w15:docId w15:val="{7D1BE58E-ACC3-4E5B-AAE7-F400637E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E2109"/>
    <w:rPr>
      <w:color w:val="00000A"/>
      <w:sz w:val="24"/>
      <w:szCs w:val="24"/>
      <w:lang w:eastAsia="en-US"/>
    </w:rPr>
  </w:style>
  <w:style w:type="paragraph" w:styleId="Antrat1">
    <w:name w:val="heading 1"/>
    <w:basedOn w:val="prastasis"/>
    <w:link w:val="Antrat1Diagrama"/>
    <w:uiPriority w:val="99"/>
    <w:qFormat/>
    <w:rsid w:val="00681954"/>
    <w:pPr>
      <w:keepNext/>
      <w:jc w:val="center"/>
      <w:outlineLvl w:val="0"/>
    </w:pPr>
    <w:rPr>
      <w:rFonts w:ascii="Cambria" w:hAnsi="Cambria" w:cs="Cambria"/>
      <w:b/>
      <w:bCs/>
      <w:kern w:val="2"/>
      <w:sz w:val="32"/>
      <w:szCs w:val="32"/>
    </w:rPr>
  </w:style>
  <w:style w:type="paragraph" w:styleId="Antrat2">
    <w:name w:val="heading 2"/>
    <w:basedOn w:val="prastasis"/>
    <w:link w:val="Antrat2Diagrama"/>
    <w:uiPriority w:val="99"/>
    <w:qFormat/>
    <w:rsid w:val="00DC7E90"/>
    <w:pPr>
      <w:keepNext/>
      <w:keepLines/>
      <w:spacing w:before="200"/>
      <w:outlineLvl w:val="1"/>
    </w:pPr>
    <w:rPr>
      <w:rFonts w:ascii="Cambria" w:hAnsi="Cambria" w:cs="Cambria"/>
      <w:b/>
      <w:bCs/>
      <w:color w:val="4F81BD"/>
      <w:sz w:val="26"/>
      <w:szCs w:val="26"/>
      <w:lang w:eastAsia="lt-LT"/>
    </w:rPr>
  </w:style>
  <w:style w:type="paragraph" w:styleId="Antrat5">
    <w:name w:val="heading 5"/>
    <w:basedOn w:val="prastasis"/>
    <w:link w:val="Antrat5Diagrama"/>
    <w:uiPriority w:val="99"/>
    <w:qFormat/>
    <w:rsid w:val="00681954"/>
    <w:pPr>
      <w:keepNext/>
      <w:outlineLvl w:val="4"/>
    </w:pPr>
    <w:rPr>
      <w:rFonts w:ascii="Calibri" w:hAnsi="Calibri" w:cs="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qFormat/>
    <w:locked/>
    <w:rsid w:val="001B2FA8"/>
    <w:rPr>
      <w:rFonts w:ascii="Cambria" w:hAnsi="Cambria" w:cs="Cambria"/>
      <w:b/>
      <w:bCs/>
      <w:kern w:val="2"/>
      <w:sz w:val="32"/>
      <w:szCs w:val="32"/>
      <w:lang w:eastAsia="en-US"/>
    </w:rPr>
  </w:style>
  <w:style w:type="character" w:customStyle="1" w:styleId="Antrat2Diagrama">
    <w:name w:val="Antraštė 2 Diagrama"/>
    <w:basedOn w:val="Numatytasispastraiposriftas"/>
    <w:link w:val="Antrat2"/>
    <w:uiPriority w:val="99"/>
    <w:semiHidden/>
    <w:qFormat/>
    <w:locked/>
    <w:rsid w:val="00DC7E90"/>
    <w:rPr>
      <w:rFonts w:ascii="Cambria" w:hAnsi="Cambria" w:cs="Cambria"/>
      <w:b/>
      <w:bCs/>
      <w:color w:val="4F81BD"/>
      <w:sz w:val="26"/>
      <w:szCs w:val="26"/>
      <w:lang w:val="lt-LT"/>
    </w:rPr>
  </w:style>
  <w:style w:type="character" w:customStyle="1" w:styleId="Antrat5Diagrama">
    <w:name w:val="Antraštė 5 Diagrama"/>
    <w:basedOn w:val="Numatytasispastraiposriftas"/>
    <w:link w:val="Antrat5"/>
    <w:uiPriority w:val="99"/>
    <w:semiHidden/>
    <w:qFormat/>
    <w:locked/>
    <w:rsid w:val="001B2FA8"/>
    <w:rPr>
      <w:rFonts w:ascii="Calibri" w:hAnsi="Calibri" w:cs="Calibri"/>
      <w:b/>
      <w:bCs/>
      <w:i/>
      <w:iCs/>
      <w:sz w:val="26"/>
      <w:szCs w:val="26"/>
      <w:lang w:eastAsia="en-US"/>
    </w:rPr>
  </w:style>
  <w:style w:type="character" w:customStyle="1" w:styleId="AntratsDiagrama">
    <w:name w:val="Antraštės Diagrama"/>
    <w:basedOn w:val="Numatytasispastraiposriftas"/>
    <w:link w:val="Antrats"/>
    <w:uiPriority w:val="99"/>
    <w:semiHidden/>
    <w:qFormat/>
    <w:locked/>
    <w:rsid w:val="001B2FA8"/>
    <w:rPr>
      <w:sz w:val="24"/>
      <w:szCs w:val="24"/>
      <w:lang w:eastAsia="en-US"/>
    </w:rPr>
  </w:style>
  <w:style w:type="character" w:customStyle="1" w:styleId="AntratDiagrama">
    <w:name w:val="Antraštė Diagrama"/>
    <w:basedOn w:val="Numatytasispastraiposriftas"/>
    <w:link w:val="Antrat"/>
    <w:uiPriority w:val="99"/>
    <w:qFormat/>
    <w:locked/>
    <w:rsid w:val="001B2FA8"/>
    <w:rPr>
      <w:rFonts w:ascii="Cambria" w:hAnsi="Cambria" w:cs="Cambria"/>
      <w:b/>
      <w:bCs/>
      <w:kern w:val="2"/>
      <w:sz w:val="32"/>
      <w:szCs w:val="32"/>
      <w:lang w:eastAsia="en-US"/>
    </w:rPr>
  </w:style>
  <w:style w:type="character" w:styleId="Puslapionumeris">
    <w:name w:val="page number"/>
    <w:basedOn w:val="Numatytasispastraiposriftas"/>
    <w:uiPriority w:val="99"/>
    <w:qFormat/>
    <w:rsid w:val="00681954"/>
  </w:style>
  <w:style w:type="character" w:customStyle="1" w:styleId="PoratDiagrama">
    <w:name w:val="Poraštė Diagrama"/>
    <w:basedOn w:val="Numatytasispastraiposriftas"/>
    <w:link w:val="Porat"/>
    <w:uiPriority w:val="99"/>
    <w:semiHidden/>
    <w:qFormat/>
    <w:locked/>
    <w:rsid w:val="001B2FA8"/>
    <w:rPr>
      <w:sz w:val="24"/>
      <w:szCs w:val="24"/>
      <w:lang w:eastAsia="en-US"/>
    </w:rPr>
  </w:style>
  <w:style w:type="character" w:customStyle="1" w:styleId="PagrindinistekstasDiagrama">
    <w:name w:val="Pagrindinis tekstas Diagrama"/>
    <w:basedOn w:val="Numatytasispastraiposriftas"/>
    <w:link w:val="Pagrindinistekstas"/>
    <w:uiPriority w:val="99"/>
    <w:semiHidden/>
    <w:qFormat/>
    <w:locked/>
    <w:rsid w:val="001B2FA8"/>
    <w:rPr>
      <w:sz w:val="24"/>
      <w:szCs w:val="24"/>
      <w:lang w:eastAsia="en-US"/>
    </w:rPr>
  </w:style>
  <w:style w:type="character" w:customStyle="1" w:styleId="DebesliotekstasDiagrama">
    <w:name w:val="Debesėlio tekstas Diagrama"/>
    <w:basedOn w:val="Numatytasispastraiposriftas"/>
    <w:link w:val="Debesliotekstas"/>
    <w:uiPriority w:val="99"/>
    <w:semiHidden/>
    <w:qFormat/>
    <w:locked/>
    <w:rsid w:val="001B2FA8"/>
    <w:rPr>
      <w:sz w:val="2"/>
      <w:szCs w:val="2"/>
      <w:lang w:eastAsia="en-US"/>
    </w:rPr>
  </w:style>
  <w:style w:type="character" w:styleId="Komentaronuoroda">
    <w:name w:val="annotation reference"/>
    <w:basedOn w:val="Numatytasispastraiposriftas"/>
    <w:uiPriority w:val="99"/>
    <w:semiHidden/>
    <w:qFormat/>
    <w:rsid w:val="008B4A04"/>
    <w:rPr>
      <w:sz w:val="16"/>
      <w:szCs w:val="16"/>
    </w:rPr>
  </w:style>
  <w:style w:type="character" w:customStyle="1" w:styleId="KomentarotekstasDiagrama">
    <w:name w:val="Komentaro tekstas Diagrama"/>
    <w:basedOn w:val="Numatytasispastraiposriftas"/>
    <w:link w:val="Komentarotekstas"/>
    <w:uiPriority w:val="99"/>
    <w:semiHidden/>
    <w:qFormat/>
    <w:locked/>
    <w:rsid w:val="008B4A04"/>
    <w:rPr>
      <w:lang w:val="lt-LT"/>
    </w:rPr>
  </w:style>
  <w:style w:type="character" w:customStyle="1" w:styleId="KomentarotemaDiagrama">
    <w:name w:val="Komentaro tema Diagrama"/>
    <w:basedOn w:val="KomentarotekstasDiagrama"/>
    <w:link w:val="Komentarotema"/>
    <w:uiPriority w:val="99"/>
    <w:semiHidden/>
    <w:qFormat/>
    <w:locked/>
    <w:rsid w:val="008B4A04"/>
    <w:rPr>
      <w:b/>
      <w:bCs/>
      <w:lang w:val="lt-LT"/>
    </w:rPr>
  </w:style>
  <w:style w:type="character" w:styleId="Grietas">
    <w:name w:val="Strong"/>
    <w:basedOn w:val="Numatytasispastraiposriftas"/>
    <w:uiPriority w:val="99"/>
    <w:qFormat/>
    <w:locked/>
    <w:rsid w:val="004B7B5C"/>
    <w:rPr>
      <w:b/>
      <w:bCs/>
    </w:rPr>
  </w:style>
  <w:style w:type="character" w:customStyle="1" w:styleId="ListLabel1">
    <w:name w:val="ListLabel 1"/>
    <w:qFormat/>
    <w:rsid w:val="00AF53D4"/>
    <w:rPr>
      <w:rFonts w:cs="Symbol"/>
    </w:rPr>
  </w:style>
  <w:style w:type="character" w:customStyle="1" w:styleId="ListLabel2">
    <w:name w:val="ListLabel 2"/>
    <w:qFormat/>
    <w:rsid w:val="00AF53D4"/>
    <w:rPr>
      <w:rFonts w:cs="Courier New"/>
    </w:rPr>
  </w:style>
  <w:style w:type="character" w:customStyle="1" w:styleId="ListLabel3">
    <w:name w:val="ListLabel 3"/>
    <w:qFormat/>
    <w:rsid w:val="00AF53D4"/>
    <w:rPr>
      <w:rFonts w:cs="Wingdings"/>
    </w:rPr>
  </w:style>
  <w:style w:type="character" w:customStyle="1" w:styleId="ListLabel4">
    <w:name w:val="ListLabel 4"/>
    <w:qFormat/>
    <w:rsid w:val="00AF53D4"/>
    <w:rPr>
      <w:rFonts w:cs="Symbol"/>
    </w:rPr>
  </w:style>
  <w:style w:type="character" w:customStyle="1" w:styleId="ListLabel5">
    <w:name w:val="ListLabel 5"/>
    <w:qFormat/>
    <w:rsid w:val="00AF53D4"/>
    <w:rPr>
      <w:rFonts w:cs="Courier New"/>
    </w:rPr>
  </w:style>
  <w:style w:type="character" w:customStyle="1" w:styleId="ListLabel6">
    <w:name w:val="ListLabel 6"/>
    <w:qFormat/>
    <w:rsid w:val="00AF53D4"/>
    <w:rPr>
      <w:rFonts w:cs="Wingdings"/>
    </w:rPr>
  </w:style>
  <w:style w:type="character" w:customStyle="1" w:styleId="ListLabel7">
    <w:name w:val="ListLabel 7"/>
    <w:qFormat/>
    <w:rsid w:val="00AF53D4"/>
    <w:rPr>
      <w:rFonts w:cs="Symbol"/>
    </w:rPr>
  </w:style>
  <w:style w:type="character" w:customStyle="1" w:styleId="ListLabel8">
    <w:name w:val="ListLabel 8"/>
    <w:qFormat/>
    <w:rsid w:val="00AF53D4"/>
    <w:rPr>
      <w:rFonts w:cs="Courier New"/>
    </w:rPr>
  </w:style>
  <w:style w:type="character" w:customStyle="1" w:styleId="ListLabel9">
    <w:name w:val="ListLabel 9"/>
    <w:qFormat/>
    <w:rsid w:val="00AF53D4"/>
    <w:rPr>
      <w:rFonts w:cs="Wingdings"/>
    </w:rPr>
  </w:style>
  <w:style w:type="character" w:customStyle="1" w:styleId="ListLabel10">
    <w:name w:val="ListLabel 10"/>
    <w:qFormat/>
    <w:rsid w:val="00AF53D4"/>
    <w:rPr>
      <w:rFonts w:cs="Symbol"/>
    </w:rPr>
  </w:style>
  <w:style w:type="character" w:customStyle="1" w:styleId="ListLabel11">
    <w:name w:val="ListLabel 11"/>
    <w:qFormat/>
    <w:rsid w:val="00AF53D4"/>
    <w:rPr>
      <w:rFonts w:cs="Courier New"/>
    </w:rPr>
  </w:style>
  <w:style w:type="character" w:customStyle="1" w:styleId="ListLabel12">
    <w:name w:val="ListLabel 12"/>
    <w:qFormat/>
    <w:rsid w:val="00AF53D4"/>
    <w:rPr>
      <w:rFonts w:cs="Wingdings"/>
    </w:rPr>
  </w:style>
  <w:style w:type="character" w:customStyle="1" w:styleId="ListLabel13">
    <w:name w:val="ListLabel 13"/>
    <w:qFormat/>
    <w:rsid w:val="00AF53D4"/>
    <w:rPr>
      <w:rFonts w:cs="Symbol"/>
    </w:rPr>
  </w:style>
  <w:style w:type="character" w:customStyle="1" w:styleId="ListLabel14">
    <w:name w:val="ListLabel 14"/>
    <w:qFormat/>
    <w:rsid w:val="00AF53D4"/>
    <w:rPr>
      <w:rFonts w:cs="Courier New"/>
    </w:rPr>
  </w:style>
  <w:style w:type="character" w:customStyle="1" w:styleId="ListLabel15">
    <w:name w:val="ListLabel 15"/>
    <w:qFormat/>
    <w:rsid w:val="00AF53D4"/>
    <w:rPr>
      <w:rFonts w:cs="Wingdings"/>
    </w:rPr>
  </w:style>
  <w:style w:type="character" w:customStyle="1" w:styleId="ListLabel16">
    <w:name w:val="ListLabel 16"/>
    <w:qFormat/>
    <w:rsid w:val="00AF53D4"/>
    <w:rPr>
      <w:rFonts w:cs="Symbol"/>
    </w:rPr>
  </w:style>
  <w:style w:type="character" w:customStyle="1" w:styleId="ListLabel17">
    <w:name w:val="ListLabel 17"/>
    <w:qFormat/>
    <w:rsid w:val="00AF53D4"/>
    <w:rPr>
      <w:rFonts w:cs="Courier New"/>
    </w:rPr>
  </w:style>
  <w:style w:type="character" w:customStyle="1" w:styleId="ListLabel18">
    <w:name w:val="ListLabel 18"/>
    <w:qFormat/>
    <w:rsid w:val="00AF53D4"/>
    <w:rPr>
      <w:rFonts w:cs="Wingdings"/>
    </w:rPr>
  </w:style>
  <w:style w:type="character" w:customStyle="1" w:styleId="ListLabel19">
    <w:name w:val="ListLabel 19"/>
    <w:qFormat/>
    <w:rsid w:val="00AF53D4"/>
    <w:rPr>
      <w:rFonts w:cs="Symbol"/>
    </w:rPr>
  </w:style>
  <w:style w:type="character" w:customStyle="1" w:styleId="ListLabel20">
    <w:name w:val="ListLabel 20"/>
    <w:qFormat/>
    <w:rsid w:val="00AF53D4"/>
    <w:rPr>
      <w:rFonts w:cs="Courier New"/>
    </w:rPr>
  </w:style>
  <w:style w:type="character" w:customStyle="1" w:styleId="ListLabel21">
    <w:name w:val="ListLabel 21"/>
    <w:qFormat/>
    <w:rsid w:val="00AF53D4"/>
    <w:rPr>
      <w:rFonts w:cs="Wingdings"/>
    </w:rPr>
  </w:style>
  <w:style w:type="character" w:customStyle="1" w:styleId="ListLabel22">
    <w:name w:val="ListLabel 22"/>
    <w:qFormat/>
    <w:rsid w:val="00AF53D4"/>
    <w:rPr>
      <w:rFonts w:cs="Symbol"/>
    </w:rPr>
  </w:style>
  <w:style w:type="character" w:customStyle="1" w:styleId="ListLabel23">
    <w:name w:val="ListLabel 23"/>
    <w:qFormat/>
    <w:rsid w:val="00AF53D4"/>
    <w:rPr>
      <w:rFonts w:cs="Courier New"/>
    </w:rPr>
  </w:style>
  <w:style w:type="character" w:customStyle="1" w:styleId="ListLabel24">
    <w:name w:val="ListLabel 24"/>
    <w:qFormat/>
    <w:rsid w:val="00AF53D4"/>
    <w:rPr>
      <w:rFonts w:cs="Wingdings"/>
    </w:rPr>
  </w:style>
  <w:style w:type="character" w:customStyle="1" w:styleId="ListLabel25">
    <w:name w:val="ListLabel 25"/>
    <w:qFormat/>
    <w:rsid w:val="00AF53D4"/>
    <w:rPr>
      <w:rFonts w:cs="Symbol"/>
    </w:rPr>
  </w:style>
  <w:style w:type="character" w:customStyle="1" w:styleId="ListLabel26">
    <w:name w:val="ListLabel 26"/>
    <w:qFormat/>
    <w:rsid w:val="00AF53D4"/>
    <w:rPr>
      <w:rFonts w:cs="Courier New"/>
    </w:rPr>
  </w:style>
  <w:style w:type="character" w:customStyle="1" w:styleId="ListLabel27">
    <w:name w:val="ListLabel 27"/>
    <w:qFormat/>
    <w:rsid w:val="00AF53D4"/>
    <w:rPr>
      <w:rFonts w:cs="Wingdings"/>
    </w:rPr>
  </w:style>
  <w:style w:type="character" w:customStyle="1" w:styleId="ListLabel28">
    <w:name w:val="ListLabel 28"/>
    <w:qFormat/>
    <w:rsid w:val="00AF53D4"/>
    <w:rPr>
      <w:rFonts w:cs="Symbol"/>
    </w:rPr>
  </w:style>
  <w:style w:type="character" w:customStyle="1" w:styleId="ListLabel29">
    <w:name w:val="ListLabel 29"/>
    <w:qFormat/>
    <w:rsid w:val="00AF53D4"/>
    <w:rPr>
      <w:rFonts w:cs="Symbol"/>
    </w:rPr>
  </w:style>
  <w:style w:type="character" w:customStyle="1" w:styleId="ListLabel30">
    <w:name w:val="ListLabel 30"/>
    <w:qFormat/>
    <w:rsid w:val="00AF53D4"/>
    <w:rPr>
      <w:rFonts w:cs="Wingdings"/>
    </w:rPr>
  </w:style>
  <w:style w:type="character" w:customStyle="1" w:styleId="ListLabel31">
    <w:name w:val="ListLabel 31"/>
    <w:qFormat/>
    <w:rsid w:val="00AF53D4"/>
    <w:rPr>
      <w:rFonts w:cs="Symbol"/>
    </w:rPr>
  </w:style>
  <w:style w:type="character" w:customStyle="1" w:styleId="ListLabel32">
    <w:name w:val="ListLabel 32"/>
    <w:qFormat/>
    <w:rsid w:val="00AF53D4"/>
    <w:rPr>
      <w:rFonts w:cs="Courier New"/>
    </w:rPr>
  </w:style>
  <w:style w:type="character" w:customStyle="1" w:styleId="ListLabel33">
    <w:name w:val="ListLabel 33"/>
    <w:qFormat/>
    <w:rsid w:val="00AF53D4"/>
    <w:rPr>
      <w:rFonts w:cs="Wingdings"/>
    </w:rPr>
  </w:style>
  <w:style w:type="character" w:customStyle="1" w:styleId="ListLabel34">
    <w:name w:val="ListLabel 34"/>
    <w:qFormat/>
    <w:rsid w:val="00AF53D4"/>
    <w:rPr>
      <w:rFonts w:cs="Symbol"/>
    </w:rPr>
  </w:style>
  <w:style w:type="character" w:customStyle="1" w:styleId="ListLabel35">
    <w:name w:val="ListLabel 35"/>
    <w:qFormat/>
    <w:rsid w:val="00AF53D4"/>
    <w:rPr>
      <w:rFonts w:cs="Courier New"/>
    </w:rPr>
  </w:style>
  <w:style w:type="character" w:customStyle="1" w:styleId="ListLabel36">
    <w:name w:val="ListLabel 36"/>
    <w:qFormat/>
    <w:rsid w:val="00AF53D4"/>
    <w:rPr>
      <w:rFonts w:cs="Wingdings"/>
    </w:rPr>
  </w:style>
  <w:style w:type="character" w:customStyle="1" w:styleId="ListLabel37">
    <w:name w:val="ListLabel 37"/>
    <w:qFormat/>
    <w:rsid w:val="00AF53D4"/>
    <w:rPr>
      <w:rFonts w:cs="Symbol"/>
      <w:b/>
      <w:sz w:val="24"/>
      <w:szCs w:val="24"/>
    </w:rPr>
  </w:style>
  <w:style w:type="character" w:customStyle="1" w:styleId="ListLabel38">
    <w:name w:val="ListLabel 38"/>
    <w:qFormat/>
    <w:rsid w:val="00AF53D4"/>
    <w:rPr>
      <w:rFonts w:cs="Courier New"/>
    </w:rPr>
  </w:style>
  <w:style w:type="character" w:customStyle="1" w:styleId="ListLabel39">
    <w:name w:val="ListLabel 39"/>
    <w:qFormat/>
    <w:rsid w:val="00AF53D4"/>
    <w:rPr>
      <w:rFonts w:cs="Wingdings"/>
    </w:rPr>
  </w:style>
  <w:style w:type="character" w:customStyle="1" w:styleId="ListLabel40">
    <w:name w:val="ListLabel 40"/>
    <w:qFormat/>
    <w:rsid w:val="00AF53D4"/>
    <w:rPr>
      <w:rFonts w:cs="Symbol"/>
    </w:rPr>
  </w:style>
  <w:style w:type="character" w:customStyle="1" w:styleId="ListLabel41">
    <w:name w:val="ListLabel 41"/>
    <w:qFormat/>
    <w:rsid w:val="00AF53D4"/>
    <w:rPr>
      <w:rFonts w:cs="Courier New"/>
    </w:rPr>
  </w:style>
  <w:style w:type="character" w:customStyle="1" w:styleId="ListLabel42">
    <w:name w:val="ListLabel 42"/>
    <w:qFormat/>
    <w:rsid w:val="00AF53D4"/>
    <w:rPr>
      <w:rFonts w:cs="Wingdings"/>
    </w:rPr>
  </w:style>
  <w:style w:type="character" w:customStyle="1" w:styleId="ListLabel43">
    <w:name w:val="ListLabel 43"/>
    <w:qFormat/>
    <w:rsid w:val="00AF53D4"/>
    <w:rPr>
      <w:rFonts w:cs="Symbol"/>
    </w:rPr>
  </w:style>
  <w:style w:type="character" w:customStyle="1" w:styleId="ListLabel44">
    <w:name w:val="ListLabel 44"/>
    <w:qFormat/>
    <w:rsid w:val="00AF53D4"/>
    <w:rPr>
      <w:rFonts w:cs="Courier New"/>
    </w:rPr>
  </w:style>
  <w:style w:type="character" w:customStyle="1" w:styleId="ListLabel45">
    <w:name w:val="ListLabel 45"/>
    <w:qFormat/>
    <w:rsid w:val="00AF53D4"/>
    <w:rPr>
      <w:rFonts w:cs="Wingdings"/>
    </w:rPr>
  </w:style>
  <w:style w:type="character" w:customStyle="1" w:styleId="ListLabel46">
    <w:name w:val="ListLabel 46"/>
    <w:qFormat/>
    <w:rsid w:val="00AF53D4"/>
    <w:rPr>
      <w:rFonts w:cs="Symbol"/>
    </w:rPr>
  </w:style>
  <w:style w:type="character" w:customStyle="1" w:styleId="ListLabel47">
    <w:name w:val="ListLabel 47"/>
    <w:qFormat/>
    <w:rsid w:val="00AF53D4"/>
    <w:rPr>
      <w:rFonts w:cs="Symbol"/>
    </w:rPr>
  </w:style>
  <w:style w:type="character" w:customStyle="1" w:styleId="ListLabel48">
    <w:name w:val="ListLabel 48"/>
    <w:qFormat/>
    <w:rsid w:val="00AF53D4"/>
    <w:rPr>
      <w:rFonts w:cs="Wingdings"/>
    </w:rPr>
  </w:style>
  <w:style w:type="character" w:customStyle="1" w:styleId="ListLabel49">
    <w:name w:val="ListLabel 49"/>
    <w:qFormat/>
    <w:rsid w:val="00AF53D4"/>
    <w:rPr>
      <w:rFonts w:cs="Symbol"/>
    </w:rPr>
  </w:style>
  <w:style w:type="character" w:customStyle="1" w:styleId="ListLabel50">
    <w:name w:val="ListLabel 50"/>
    <w:qFormat/>
    <w:rsid w:val="00AF53D4"/>
    <w:rPr>
      <w:rFonts w:cs="Courier New"/>
    </w:rPr>
  </w:style>
  <w:style w:type="character" w:customStyle="1" w:styleId="ListLabel51">
    <w:name w:val="ListLabel 51"/>
    <w:qFormat/>
    <w:rsid w:val="00AF53D4"/>
    <w:rPr>
      <w:rFonts w:cs="Wingdings"/>
    </w:rPr>
  </w:style>
  <w:style w:type="character" w:customStyle="1" w:styleId="ListLabel52">
    <w:name w:val="ListLabel 52"/>
    <w:qFormat/>
    <w:rsid w:val="00AF53D4"/>
    <w:rPr>
      <w:rFonts w:cs="Symbol"/>
    </w:rPr>
  </w:style>
  <w:style w:type="character" w:customStyle="1" w:styleId="ListLabel53">
    <w:name w:val="ListLabel 53"/>
    <w:qFormat/>
    <w:rsid w:val="00AF53D4"/>
    <w:rPr>
      <w:rFonts w:cs="Courier New"/>
    </w:rPr>
  </w:style>
  <w:style w:type="character" w:customStyle="1" w:styleId="ListLabel54">
    <w:name w:val="ListLabel 54"/>
    <w:qFormat/>
    <w:rsid w:val="00AF53D4"/>
    <w:rPr>
      <w:rFonts w:cs="Wingdings"/>
    </w:rPr>
  </w:style>
  <w:style w:type="character" w:customStyle="1" w:styleId="ListLabel55">
    <w:name w:val="ListLabel 55"/>
    <w:qFormat/>
    <w:rsid w:val="00AF53D4"/>
    <w:rPr>
      <w:rFonts w:cs="Symbol"/>
    </w:rPr>
  </w:style>
  <w:style w:type="character" w:customStyle="1" w:styleId="ListLabel56">
    <w:name w:val="ListLabel 56"/>
    <w:qFormat/>
    <w:rsid w:val="00AF53D4"/>
    <w:rPr>
      <w:rFonts w:cs="Symbol"/>
    </w:rPr>
  </w:style>
  <w:style w:type="character" w:customStyle="1" w:styleId="ListLabel57">
    <w:name w:val="ListLabel 57"/>
    <w:qFormat/>
    <w:rsid w:val="00AF53D4"/>
    <w:rPr>
      <w:rFonts w:cs="Wingdings"/>
    </w:rPr>
  </w:style>
  <w:style w:type="character" w:customStyle="1" w:styleId="ListLabel58">
    <w:name w:val="ListLabel 58"/>
    <w:qFormat/>
    <w:rsid w:val="00AF53D4"/>
    <w:rPr>
      <w:rFonts w:cs="Symbol"/>
    </w:rPr>
  </w:style>
  <w:style w:type="character" w:customStyle="1" w:styleId="ListLabel59">
    <w:name w:val="ListLabel 59"/>
    <w:qFormat/>
    <w:rsid w:val="00AF53D4"/>
    <w:rPr>
      <w:rFonts w:cs="Courier New"/>
    </w:rPr>
  </w:style>
  <w:style w:type="character" w:customStyle="1" w:styleId="ListLabel60">
    <w:name w:val="ListLabel 60"/>
    <w:qFormat/>
    <w:rsid w:val="00AF53D4"/>
    <w:rPr>
      <w:rFonts w:cs="Wingdings"/>
    </w:rPr>
  </w:style>
  <w:style w:type="character" w:customStyle="1" w:styleId="ListLabel61">
    <w:name w:val="ListLabel 61"/>
    <w:qFormat/>
    <w:rsid w:val="00AF53D4"/>
    <w:rPr>
      <w:rFonts w:cs="Symbol"/>
    </w:rPr>
  </w:style>
  <w:style w:type="character" w:customStyle="1" w:styleId="ListLabel62">
    <w:name w:val="ListLabel 62"/>
    <w:qFormat/>
    <w:rsid w:val="00AF53D4"/>
    <w:rPr>
      <w:rFonts w:cs="Courier New"/>
    </w:rPr>
  </w:style>
  <w:style w:type="character" w:customStyle="1" w:styleId="ListLabel63">
    <w:name w:val="ListLabel 63"/>
    <w:qFormat/>
    <w:rsid w:val="00AF53D4"/>
    <w:rPr>
      <w:rFonts w:cs="Wingdings"/>
    </w:rPr>
  </w:style>
  <w:style w:type="character" w:customStyle="1" w:styleId="ListLabel64">
    <w:name w:val="ListLabel 64"/>
    <w:qFormat/>
    <w:rsid w:val="00AF53D4"/>
    <w:rPr>
      <w:rFonts w:cs="Symbol"/>
      <w:b/>
    </w:rPr>
  </w:style>
  <w:style w:type="character" w:customStyle="1" w:styleId="ListLabel65">
    <w:name w:val="ListLabel 65"/>
    <w:qFormat/>
    <w:rsid w:val="00AF53D4"/>
    <w:rPr>
      <w:rFonts w:cs="Courier New"/>
    </w:rPr>
  </w:style>
  <w:style w:type="character" w:customStyle="1" w:styleId="ListLabel66">
    <w:name w:val="ListLabel 66"/>
    <w:qFormat/>
    <w:rsid w:val="00AF53D4"/>
    <w:rPr>
      <w:rFonts w:cs="Wingdings"/>
    </w:rPr>
  </w:style>
  <w:style w:type="character" w:customStyle="1" w:styleId="ListLabel67">
    <w:name w:val="ListLabel 67"/>
    <w:qFormat/>
    <w:rsid w:val="00AF53D4"/>
    <w:rPr>
      <w:rFonts w:cs="Symbol"/>
    </w:rPr>
  </w:style>
  <w:style w:type="character" w:customStyle="1" w:styleId="ListLabel68">
    <w:name w:val="ListLabel 68"/>
    <w:qFormat/>
    <w:rsid w:val="00AF53D4"/>
    <w:rPr>
      <w:rFonts w:cs="Courier New"/>
    </w:rPr>
  </w:style>
  <w:style w:type="character" w:customStyle="1" w:styleId="ListLabel69">
    <w:name w:val="ListLabel 69"/>
    <w:qFormat/>
    <w:rsid w:val="00AF53D4"/>
    <w:rPr>
      <w:rFonts w:cs="Wingdings"/>
    </w:rPr>
  </w:style>
  <w:style w:type="character" w:customStyle="1" w:styleId="ListLabel70">
    <w:name w:val="ListLabel 70"/>
    <w:qFormat/>
    <w:rsid w:val="00AF53D4"/>
    <w:rPr>
      <w:rFonts w:cs="Symbol"/>
    </w:rPr>
  </w:style>
  <w:style w:type="character" w:customStyle="1" w:styleId="ListLabel71">
    <w:name w:val="ListLabel 71"/>
    <w:qFormat/>
    <w:rsid w:val="00AF53D4"/>
    <w:rPr>
      <w:rFonts w:cs="Courier New"/>
    </w:rPr>
  </w:style>
  <w:style w:type="character" w:customStyle="1" w:styleId="ListLabel72">
    <w:name w:val="ListLabel 72"/>
    <w:qFormat/>
    <w:rsid w:val="00AF53D4"/>
    <w:rPr>
      <w:rFonts w:cs="Wingdings"/>
    </w:rPr>
  </w:style>
  <w:style w:type="character" w:customStyle="1" w:styleId="ListLabel73">
    <w:name w:val="ListLabel 73"/>
    <w:qFormat/>
    <w:rsid w:val="00AF53D4"/>
    <w:rPr>
      <w:rFonts w:eastAsia="Times New Roman"/>
      <w:sz w:val="24"/>
      <w:szCs w:val="24"/>
    </w:rPr>
  </w:style>
  <w:style w:type="character" w:customStyle="1" w:styleId="ListLabel74">
    <w:name w:val="ListLabel 74"/>
    <w:qFormat/>
    <w:rsid w:val="00AF53D4"/>
    <w:rPr>
      <w:rFonts w:cs="Courier New"/>
    </w:rPr>
  </w:style>
  <w:style w:type="character" w:customStyle="1" w:styleId="ListLabel75">
    <w:name w:val="ListLabel 75"/>
    <w:qFormat/>
    <w:rsid w:val="00AF53D4"/>
    <w:rPr>
      <w:rFonts w:cs="Wingdings"/>
    </w:rPr>
  </w:style>
  <w:style w:type="character" w:customStyle="1" w:styleId="ListLabel76">
    <w:name w:val="ListLabel 76"/>
    <w:qFormat/>
    <w:rsid w:val="00AF53D4"/>
    <w:rPr>
      <w:rFonts w:cs="Symbol"/>
    </w:rPr>
  </w:style>
  <w:style w:type="character" w:customStyle="1" w:styleId="ListLabel77">
    <w:name w:val="ListLabel 77"/>
    <w:qFormat/>
    <w:rsid w:val="00AF53D4"/>
    <w:rPr>
      <w:rFonts w:cs="Courier New"/>
    </w:rPr>
  </w:style>
  <w:style w:type="character" w:customStyle="1" w:styleId="ListLabel78">
    <w:name w:val="ListLabel 78"/>
    <w:qFormat/>
    <w:rsid w:val="00AF53D4"/>
    <w:rPr>
      <w:rFonts w:cs="Wingdings"/>
    </w:rPr>
  </w:style>
  <w:style w:type="character" w:customStyle="1" w:styleId="ListLabel79">
    <w:name w:val="ListLabel 79"/>
    <w:qFormat/>
    <w:rsid w:val="00AF53D4"/>
    <w:rPr>
      <w:rFonts w:cs="Symbol"/>
    </w:rPr>
  </w:style>
  <w:style w:type="character" w:customStyle="1" w:styleId="ListLabel80">
    <w:name w:val="ListLabel 80"/>
    <w:qFormat/>
    <w:rsid w:val="00AF53D4"/>
    <w:rPr>
      <w:rFonts w:cs="Courier New"/>
    </w:rPr>
  </w:style>
  <w:style w:type="character" w:customStyle="1" w:styleId="ListLabel81">
    <w:name w:val="ListLabel 81"/>
    <w:qFormat/>
    <w:rsid w:val="00AF53D4"/>
    <w:rPr>
      <w:rFonts w:cs="Wingdings"/>
    </w:rPr>
  </w:style>
  <w:style w:type="character" w:customStyle="1" w:styleId="ListLabel82">
    <w:name w:val="ListLabel 82"/>
    <w:qFormat/>
    <w:rsid w:val="00AF53D4"/>
    <w:rPr>
      <w:rFonts w:eastAsia="Times New Roman"/>
    </w:rPr>
  </w:style>
  <w:style w:type="character" w:customStyle="1" w:styleId="ListLabel83">
    <w:name w:val="ListLabel 83"/>
    <w:qFormat/>
    <w:rsid w:val="00AF53D4"/>
    <w:rPr>
      <w:rFonts w:cs="Courier New"/>
    </w:rPr>
  </w:style>
  <w:style w:type="character" w:customStyle="1" w:styleId="ListLabel84">
    <w:name w:val="ListLabel 84"/>
    <w:qFormat/>
    <w:rsid w:val="00AF53D4"/>
    <w:rPr>
      <w:rFonts w:cs="Wingdings"/>
    </w:rPr>
  </w:style>
  <w:style w:type="character" w:customStyle="1" w:styleId="ListLabel85">
    <w:name w:val="ListLabel 85"/>
    <w:qFormat/>
    <w:rsid w:val="00AF53D4"/>
    <w:rPr>
      <w:rFonts w:cs="Symbol"/>
    </w:rPr>
  </w:style>
  <w:style w:type="character" w:customStyle="1" w:styleId="ListLabel86">
    <w:name w:val="ListLabel 86"/>
    <w:qFormat/>
    <w:rsid w:val="00AF53D4"/>
    <w:rPr>
      <w:rFonts w:cs="Courier New"/>
    </w:rPr>
  </w:style>
  <w:style w:type="character" w:customStyle="1" w:styleId="ListLabel87">
    <w:name w:val="ListLabel 87"/>
    <w:qFormat/>
    <w:rsid w:val="00AF53D4"/>
    <w:rPr>
      <w:rFonts w:cs="Wingdings"/>
    </w:rPr>
  </w:style>
  <w:style w:type="character" w:customStyle="1" w:styleId="ListLabel88">
    <w:name w:val="ListLabel 88"/>
    <w:qFormat/>
    <w:rsid w:val="00AF53D4"/>
    <w:rPr>
      <w:rFonts w:cs="Symbol"/>
    </w:rPr>
  </w:style>
  <w:style w:type="character" w:customStyle="1" w:styleId="ListLabel89">
    <w:name w:val="ListLabel 89"/>
    <w:qFormat/>
    <w:rsid w:val="00AF53D4"/>
    <w:rPr>
      <w:rFonts w:cs="Courier New"/>
    </w:rPr>
  </w:style>
  <w:style w:type="character" w:customStyle="1" w:styleId="ListLabel90">
    <w:name w:val="ListLabel 90"/>
    <w:qFormat/>
    <w:rsid w:val="00AF53D4"/>
    <w:rPr>
      <w:rFonts w:cs="Wingdings"/>
    </w:rPr>
  </w:style>
  <w:style w:type="character" w:customStyle="1" w:styleId="ListLabel91">
    <w:name w:val="ListLabel 91"/>
    <w:qFormat/>
    <w:rsid w:val="00AF53D4"/>
    <w:rPr>
      <w:rFonts w:cs="Symbol"/>
    </w:rPr>
  </w:style>
  <w:style w:type="character" w:customStyle="1" w:styleId="ListLabel92">
    <w:name w:val="ListLabel 92"/>
    <w:qFormat/>
    <w:rsid w:val="00AF53D4"/>
    <w:rPr>
      <w:rFonts w:cs="Courier New"/>
    </w:rPr>
  </w:style>
  <w:style w:type="character" w:customStyle="1" w:styleId="ListLabel93">
    <w:name w:val="ListLabel 93"/>
    <w:qFormat/>
    <w:rsid w:val="00AF53D4"/>
    <w:rPr>
      <w:rFonts w:cs="Wingdings"/>
    </w:rPr>
  </w:style>
  <w:style w:type="character" w:customStyle="1" w:styleId="ListLabel94">
    <w:name w:val="ListLabel 94"/>
    <w:qFormat/>
    <w:rsid w:val="00AF53D4"/>
    <w:rPr>
      <w:rFonts w:cs="Symbol"/>
    </w:rPr>
  </w:style>
  <w:style w:type="character" w:customStyle="1" w:styleId="ListLabel95">
    <w:name w:val="ListLabel 95"/>
    <w:qFormat/>
    <w:rsid w:val="00AF53D4"/>
    <w:rPr>
      <w:rFonts w:cs="Courier New"/>
    </w:rPr>
  </w:style>
  <w:style w:type="character" w:customStyle="1" w:styleId="ListLabel96">
    <w:name w:val="ListLabel 96"/>
    <w:qFormat/>
    <w:rsid w:val="00AF53D4"/>
    <w:rPr>
      <w:rFonts w:cs="Wingdings"/>
    </w:rPr>
  </w:style>
  <w:style w:type="character" w:customStyle="1" w:styleId="ListLabel97">
    <w:name w:val="ListLabel 97"/>
    <w:qFormat/>
    <w:rsid w:val="00AF53D4"/>
    <w:rPr>
      <w:rFonts w:cs="Symbol"/>
    </w:rPr>
  </w:style>
  <w:style w:type="character" w:customStyle="1" w:styleId="ListLabel98">
    <w:name w:val="ListLabel 98"/>
    <w:qFormat/>
    <w:rsid w:val="00AF53D4"/>
    <w:rPr>
      <w:rFonts w:cs="Courier New"/>
    </w:rPr>
  </w:style>
  <w:style w:type="character" w:customStyle="1" w:styleId="ListLabel99">
    <w:name w:val="ListLabel 99"/>
    <w:qFormat/>
    <w:rsid w:val="00AF53D4"/>
    <w:rPr>
      <w:rFonts w:cs="Wingdings"/>
    </w:rPr>
  </w:style>
  <w:style w:type="character" w:customStyle="1" w:styleId="ListLabel100">
    <w:name w:val="ListLabel 100"/>
    <w:qFormat/>
    <w:rsid w:val="00AF53D4"/>
    <w:rPr>
      <w:rFonts w:eastAsia="MS Mincho"/>
    </w:rPr>
  </w:style>
  <w:style w:type="character" w:customStyle="1" w:styleId="ListLabel101">
    <w:name w:val="ListLabel 101"/>
    <w:qFormat/>
    <w:rsid w:val="00AF53D4"/>
    <w:rPr>
      <w:rFonts w:cs="Courier New"/>
    </w:rPr>
  </w:style>
  <w:style w:type="character" w:customStyle="1" w:styleId="ListLabel102">
    <w:name w:val="ListLabel 102"/>
    <w:qFormat/>
    <w:rsid w:val="00AF53D4"/>
    <w:rPr>
      <w:rFonts w:cs="Wingdings"/>
    </w:rPr>
  </w:style>
  <w:style w:type="character" w:customStyle="1" w:styleId="ListLabel103">
    <w:name w:val="ListLabel 103"/>
    <w:qFormat/>
    <w:rsid w:val="00AF53D4"/>
    <w:rPr>
      <w:rFonts w:cs="Symbol"/>
    </w:rPr>
  </w:style>
  <w:style w:type="character" w:customStyle="1" w:styleId="ListLabel104">
    <w:name w:val="ListLabel 104"/>
    <w:qFormat/>
    <w:rsid w:val="00AF53D4"/>
    <w:rPr>
      <w:rFonts w:cs="Courier New"/>
    </w:rPr>
  </w:style>
  <w:style w:type="character" w:customStyle="1" w:styleId="ListLabel105">
    <w:name w:val="ListLabel 105"/>
    <w:qFormat/>
    <w:rsid w:val="00AF53D4"/>
    <w:rPr>
      <w:rFonts w:cs="Wingdings"/>
    </w:rPr>
  </w:style>
  <w:style w:type="character" w:customStyle="1" w:styleId="ListLabel106">
    <w:name w:val="ListLabel 106"/>
    <w:qFormat/>
    <w:rsid w:val="00AF53D4"/>
    <w:rPr>
      <w:rFonts w:cs="Symbol"/>
    </w:rPr>
  </w:style>
  <w:style w:type="character" w:customStyle="1" w:styleId="ListLabel107">
    <w:name w:val="ListLabel 107"/>
    <w:qFormat/>
    <w:rsid w:val="00AF53D4"/>
    <w:rPr>
      <w:rFonts w:cs="Courier New"/>
    </w:rPr>
  </w:style>
  <w:style w:type="character" w:customStyle="1" w:styleId="ListLabel108">
    <w:name w:val="ListLabel 108"/>
    <w:qFormat/>
    <w:rsid w:val="00AF53D4"/>
    <w:rPr>
      <w:rFonts w:cs="Wingdings"/>
    </w:rPr>
  </w:style>
  <w:style w:type="character" w:customStyle="1" w:styleId="ListLabel109">
    <w:name w:val="ListLabel 109"/>
    <w:qFormat/>
    <w:rsid w:val="00AF53D4"/>
    <w:rPr>
      <w:rFonts w:cs="Symbol"/>
      <w:b/>
      <w:sz w:val="24"/>
      <w:szCs w:val="24"/>
    </w:rPr>
  </w:style>
  <w:style w:type="character" w:customStyle="1" w:styleId="ListLabel110">
    <w:name w:val="ListLabel 110"/>
    <w:qFormat/>
    <w:rsid w:val="00AF53D4"/>
    <w:rPr>
      <w:rFonts w:cs="Courier New"/>
    </w:rPr>
  </w:style>
  <w:style w:type="character" w:customStyle="1" w:styleId="ListLabel111">
    <w:name w:val="ListLabel 111"/>
    <w:qFormat/>
    <w:rsid w:val="00AF53D4"/>
    <w:rPr>
      <w:rFonts w:cs="Wingdings"/>
    </w:rPr>
  </w:style>
  <w:style w:type="character" w:customStyle="1" w:styleId="ListLabel112">
    <w:name w:val="ListLabel 112"/>
    <w:qFormat/>
    <w:rsid w:val="00AF53D4"/>
    <w:rPr>
      <w:rFonts w:cs="Symbol"/>
    </w:rPr>
  </w:style>
  <w:style w:type="character" w:customStyle="1" w:styleId="ListLabel113">
    <w:name w:val="ListLabel 113"/>
    <w:qFormat/>
    <w:rsid w:val="00AF53D4"/>
    <w:rPr>
      <w:rFonts w:cs="Courier New"/>
    </w:rPr>
  </w:style>
  <w:style w:type="character" w:customStyle="1" w:styleId="ListLabel114">
    <w:name w:val="ListLabel 114"/>
    <w:qFormat/>
    <w:rsid w:val="00AF53D4"/>
    <w:rPr>
      <w:rFonts w:cs="Wingdings"/>
    </w:rPr>
  </w:style>
  <w:style w:type="character" w:customStyle="1" w:styleId="ListLabel115">
    <w:name w:val="ListLabel 115"/>
    <w:qFormat/>
    <w:rsid w:val="00AF53D4"/>
    <w:rPr>
      <w:rFonts w:cs="Symbol"/>
    </w:rPr>
  </w:style>
  <w:style w:type="character" w:customStyle="1" w:styleId="ListLabel116">
    <w:name w:val="ListLabel 116"/>
    <w:qFormat/>
    <w:rsid w:val="00AF53D4"/>
    <w:rPr>
      <w:rFonts w:cs="Courier New"/>
    </w:rPr>
  </w:style>
  <w:style w:type="character" w:customStyle="1" w:styleId="ListLabel117">
    <w:name w:val="ListLabel 117"/>
    <w:qFormat/>
    <w:rsid w:val="00AF53D4"/>
    <w:rPr>
      <w:rFonts w:cs="Wingdings"/>
    </w:rPr>
  </w:style>
  <w:style w:type="character" w:customStyle="1" w:styleId="ListLabel118">
    <w:name w:val="ListLabel 118"/>
    <w:qFormat/>
    <w:rsid w:val="00AF53D4"/>
    <w:rPr>
      <w:rFonts w:cs="Symbol"/>
      <w:b/>
    </w:rPr>
  </w:style>
  <w:style w:type="character" w:customStyle="1" w:styleId="ListLabel119">
    <w:name w:val="ListLabel 119"/>
    <w:qFormat/>
    <w:rsid w:val="00AF53D4"/>
    <w:rPr>
      <w:rFonts w:cs="Courier New"/>
    </w:rPr>
  </w:style>
  <w:style w:type="character" w:customStyle="1" w:styleId="ListLabel120">
    <w:name w:val="ListLabel 120"/>
    <w:qFormat/>
    <w:rsid w:val="00AF53D4"/>
    <w:rPr>
      <w:rFonts w:cs="Wingdings"/>
    </w:rPr>
  </w:style>
  <w:style w:type="character" w:customStyle="1" w:styleId="ListLabel121">
    <w:name w:val="ListLabel 121"/>
    <w:qFormat/>
    <w:rsid w:val="00AF53D4"/>
    <w:rPr>
      <w:rFonts w:cs="Symbol"/>
    </w:rPr>
  </w:style>
  <w:style w:type="character" w:customStyle="1" w:styleId="ListLabel122">
    <w:name w:val="ListLabel 122"/>
    <w:qFormat/>
    <w:rsid w:val="00AF53D4"/>
    <w:rPr>
      <w:rFonts w:cs="Courier New"/>
    </w:rPr>
  </w:style>
  <w:style w:type="character" w:customStyle="1" w:styleId="ListLabel123">
    <w:name w:val="ListLabel 123"/>
    <w:qFormat/>
    <w:rsid w:val="00AF53D4"/>
    <w:rPr>
      <w:rFonts w:cs="Wingdings"/>
    </w:rPr>
  </w:style>
  <w:style w:type="character" w:customStyle="1" w:styleId="ListLabel124">
    <w:name w:val="ListLabel 124"/>
    <w:qFormat/>
    <w:rsid w:val="00AF53D4"/>
    <w:rPr>
      <w:rFonts w:cs="Symbol"/>
    </w:rPr>
  </w:style>
  <w:style w:type="character" w:customStyle="1" w:styleId="ListLabel125">
    <w:name w:val="ListLabel 125"/>
    <w:qFormat/>
    <w:rsid w:val="00AF53D4"/>
    <w:rPr>
      <w:rFonts w:cs="Courier New"/>
    </w:rPr>
  </w:style>
  <w:style w:type="character" w:customStyle="1" w:styleId="ListLabel126">
    <w:name w:val="ListLabel 126"/>
    <w:qFormat/>
    <w:rsid w:val="00AF53D4"/>
    <w:rPr>
      <w:rFonts w:cs="Wingdings"/>
    </w:rPr>
  </w:style>
  <w:style w:type="character" w:customStyle="1" w:styleId="ListLabel127">
    <w:name w:val="ListLabel 127"/>
    <w:qFormat/>
    <w:rsid w:val="00AF53D4"/>
    <w:rPr>
      <w:rFonts w:cs="Symbol"/>
    </w:rPr>
  </w:style>
  <w:style w:type="character" w:customStyle="1" w:styleId="ListLabel128">
    <w:name w:val="ListLabel 128"/>
    <w:qFormat/>
    <w:rsid w:val="00AF53D4"/>
    <w:rPr>
      <w:rFonts w:cs="Courier New"/>
    </w:rPr>
  </w:style>
  <w:style w:type="character" w:customStyle="1" w:styleId="ListLabel129">
    <w:name w:val="ListLabel 129"/>
    <w:qFormat/>
    <w:rsid w:val="00AF53D4"/>
    <w:rPr>
      <w:rFonts w:cs="Wingdings"/>
    </w:rPr>
  </w:style>
  <w:style w:type="character" w:customStyle="1" w:styleId="ListLabel130">
    <w:name w:val="ListLabel 130"/>
    <w:qFormat/>
    <w:rsid w:val="00AF53D4"/>
    <w:rPr>
      <w:rFonts w:cs="Symbol"/>
    </w:rPr>
  </w:style>
  <w:style w:type="character" w:customStyle="1" w:styleId="ListLabel131">
    <w:name w:val="ListLabel 131"/>
    <w:qFormat/>
    <w:rsid w:val="00AF53D4"/>
    <w:rPr>
      <w:rFonts w:cs="Courier New"/>
    </w:rPr>
  </w:style>
  <w:style w:type="character" w:customStyle="1" w:styleId="ListLabel132">
    <w:name w:val="ListLabel 132"/>
    <w:qFormat/>
    <w:rsid w:val="00AF53D4"/>
    <w:rPr>
      <w:rFonts w:cs="Wingdings"/>
    </w:rPr>
  </w:style>
  <w:style w:type="character" w:customStyle="1" w:styleId="ListLabel133">
    <w:name w:val="ListLabel 133"/>
    <w:qFormat/>
    <w:rsid w:val="00AF53D4"/>
    <w:rPr>
      <w:rFonts w:cs="Symbol"/>
    </w:rPr>
  </w:style>
  <w:style w:type="character" w:customStyle="1" w:styleId="ListLabel134">
    <w:name w:val="ListLabel 134"/>
    <w:qFormat/>
    <w:rsid w:val="00AF53D4"/>
    <w:rPr>
      <w:rFonts w:cs="Courier New"/>
    </w:rPr>
  </w:style>
  <w:style w:type="character" w:customStyle="1" w:styleId="ListLabel135">
    <w:name w:val="ListLabel 135"/>
    <w:qFormat/>
    <w:rsid w:val="00AF53D4"/>
    <w:rPr>
      <w:rFonts w:cs="Wingdings"/>
    </w:rPr>
  </w:style>
  <w:style w:type="character" w:customStyle="1" w:styleId="ListLabel136">
    <w:name w:val="ListLabel 136"/>
    <w:qFormat/>
    <w:rsid w:val="00AF53D4"/>
    <w:rPr>
      <w:rFonts w:cs="Symbol"/>
      <w:b/>
      <w:sz w:val="24"/>
      <w:szCs w:val="24"/>
    </w:rPr>
  </w:style>
  <w:style w:type="character" w:customStyle="1" w:styleId="ListLabel137">
    <w:name w:val="ListLabel 137"/>
    <w:qFormat/>
    <w:rsid w:val="00AF53D4"/>
    <w:rPr>
      <w:rFonts w:cs="Courier New"/>
    </w:rPr>
  </w:style>
  <w:style w:type="character" w:customStyle="1" w:styleId="ListLabel138">
    <w:name w:val="ListLabel 138"/>
    <w:qFormat/>
    <w:rsid w:val="00AF53D4"/>
    <w:rPr>
      <w:rFonts w:cs="Wingdings"/>
    </w:rPr>
  </w:style>
  <w:style w:type="character" w:customStyle="1" w:styleId="ListLabel139">
    <w:name w:val="ListLabel 139"/>
    <w:qFormat/>
    <w:rsid w:val="00AF53D4"/>
    <w:rPr>
      <w:rFonts w:cs="Symbol"/>
    </w:rPr>
  </w:style>
  <w:style w:type="character" w:customStyle="1" w:styleId="ListLabel140">
    <w:name w:val="ListLabel 140"/>
    <w:qFormat/>
    <w:rsid w:val="00AF53D4"/>
    <w:rPr>
      <w:rFonts w:cs="Courier New"/>
    </w:rPr>
  </w:style>
  <w:style w:type="character" w:customStyle="1" w:styleId="ListLabel141">
    <w:name w:val="ListLabel 141"/>
    <w:qFormat/>
    <w:rsid w:val="00AF53D4"/>
    <w:rPr>
      <w:rFonts w:cs="Wingdings"/>
    </w:rPr>
  </w:style>
  <w:style w:type="character" w:customStyle="1" w:styleId="ListLabel142">
    <w:name w:val="ListLabel 142"/>
    <w:qFormat/>
    <w:rsid w:val="00AF53D4"/>
    <w:rPr>
      <w:rFonts w:cs="Symbol"/>
    </w:rPr>
  </w:style>
  <w:style w:type="character" w:customStyle="1" w:styleId="ListLabel143">
    <w:name w:val="ListLabel 143"/>
    <w:qFormat/>
    <w:rsid w:val="00AF53D4"/>
    <w:rPr>
      <w:rFonts w:cs="Courier New"/>
    </w:rPr>
  </w:style>
  <w:style w:type="character" w:customStyle="1" w:styleId="ListLabel144">
    <w:name w:val="ListLabel 144"/>
    <w:qFormat/>
    <w:rsid w:val="00AF53D4"/>
    <w:rPr>
      <w:rFonts w:cs="Wingdings"/>
    </w:rPr>
  </w:style>
  <w:style w:type="character" w:customStyle="1" w:styleId="ListLabel145">
    <w:name w:val="ListLabel 145"/>
    <w:qFormat/>
    <w:rsid w:val="00AF53D4"/>
    <w:rPr>
      <w:rFonts w:cs="Symbol"/>
      <w:b/>
    </w:rPr>
  </w:style>
  <w:style w:type="character" w:customStyle="1" w:styleId="ListLabel146">
    <w:name w:val="ListLabel 146"/>
    <w:qFormat/>
    <w:rsid w:val="00AF53D4"/>
    <w:rPr>
      <w:rFonts w:cs="Courier New"/>
    </w:rPr>
  </w:style>
  <w:style w:type="character" w:customStyle="1" w:styleId="ListLabel147">
    <w:name w:val="ListLabel 147"/>
    <w:qFormat/>
    <w:rsid w:val="00AF53D4"/>
    <w:rPr>
      <w:rFonts w:cs="Wingdings"/>
    </w:rPr>
  </w:style>
  <w:style w:type="character" w:customStyle="1" w:styleId="ListLabel148">
    <w:name w:val="ListLabel 148"/>
    <w:qFormat/>
    <w:rsid w:val="00AF53D4"/>
    <w:rPr>
      <w:rFonts w:cs="Symbol"/>
    </w:rPr>
  </w:style>
  <w:style w:type="character" w:customStyle="1" w:styleId="ListLabel149">
    <w:name w:val="ListLabel 149"/>
    <w:qFormat/>
    <w:rsid w:val="00AF53D4"/>
    <w:rPr>
      <w:rFonts w:cs="Courier New"/>
    </w:rPr>
  </w:style>
  <w:style w:type="character" w:customStyle="1" w:styleId="ListLabel150">
    <w:name w:val="ListLabel 150"/>
    <w:qFormat/>
    <w:rsid w:val="00AF53D4"/>
    <w:rPr>
      <w:rFonts w:cs="Wingdings"/>
    </w:rPr>
  </w:style>
  <w:style w:type="character" w:customStyle="1" w:styleId="ListLabel151">
    <w:name w:val="ListLabel 151"/>
    <w:qFormat/>
    <w:rsid w:val="00AF53D4"/>
    <w:rPr>
      <w:rFonts w:cs="Symbol"/>
    </w:rPr>
  </w:style>
  <w:style w:type="character" w:customStyle="1" w:styleId="ListLabel152">
    <w:name w:val="ListLabel 152"/>
    <w:qFormat/>
    <w:rsid w:val="00AF53D4"/>
    <w:rPr>
      <w:rFonts w:cs="Courier New"/>
    </w:rPr>
  </w:style>
  <w:style w:type="character" w:customStyle="1" w:styleId="ListLabel153">
    <w:name w:val="ListLabel 153"/>
    <w:qFormat/>
    <w:rsid w:val="00AF53D4"/>
    <w:rPr>
      <w:rFonts w:cs="Wingdings"/>
    </w:rPr>
  </w:style>
  <w:style w:type="character" w:customStyle="1" w:styleId="ListLabel154">
    <w:name w:val="ListLabel 154"/>
    <w:qFormat/>
    <w:rsid w:val="00AF53D4"/>
    <w:rPr>
      <w:rFonts w:cs="Symbol"/>
    </w:rPr>
  </w:style>
  <w:style w:type="character" w:customStyle="1" w:styleId="ListLabel155">
    <w:name w:val="ListLabel 155"/>
    <w:qFormat/>
    <w:rsid w:val="00AF53D4"/>
    <w:rPr>
      <w:rFonts w:cs="Courier New"/>
    </w:rPr>
  </w:style>
  <w:style w:type="character" w:customStyle="1" w:styleId="ListLabel156">
    <w:name w:val="ListLabel 156"/>
    <w:qFormat/>
    <w:rsid w:val="00AF53D4"/>
    <w:rPr>
      <w:rFonts w:cs="Wingdings"/>
    </w:rPr>
  </w:style>
  <w:style w:type="character" w:customStyle="1" w:styleId="ListLabel157">
    <w:name w:val="ListLabel 157"/>
    <w:qFormat/>
    <w:rsid w:val="00AF53D4"/>
    <w:rPr>
      <w:rFonts w:cs="Symbol"/>
    </w:rPr>
  </w:style>
  <w:style w:type="character" w:customStyle="1" w:styleId="ListLabel158">
    <w:name w:val="ListLabel 158"/>
    <w:qFormat/>
    <w:rsid w:val="00AF53D4"/>
    <w:rPr>
      <w:rFonts w:cs="Courier New"/>
    </w:rPr>
  </w:style>
  <w:style w:type="character" w:customStyle="1" w:styleId="ListLabel159">
    <w:name w:val="ListLabel 159"/>
    <w:qFormat/>
    <w:rsid w:val="00AF53D4"/>
    <w:rPr>
      <w:rFonts w:cs="Wingdings"/>
    </w:rPr>
  </w:style>
  <w:style w:type="character" w:customStyle="1" w:styleId="ListLabel160">
    <w:name w:val="ListLabel 160"/>
    <w:qFormat/>
    <w:rsid w:val="00AF53D4"/>
    <w:rPr>
      <w:rFonts w:cs="Symbol"/>
    </w:rPr>
  </w:style>
  <w:style w:type="character" w:customStyle="1" w:styleId="ListLabel161">
    <w:name w:val="ListLabel 161"/>
    <w:qFormat/>
    <w:rsid w:val="00AF53D4"/>
    <w:rPr>
      <w:rFonts w:cs="Courier New"/>
    </w:rPr>
  </w:style>
  <w:style w:type="character" w:customStyle="1" w:styleId="ListLabel162">
    <w:name w:val="ListLabel 162"/>
    <w:qFormat/>
    <w:rsid w:val="00AF53D4"/>
    <w:rPr>
      <w:rFonts w:cs="Wingdings"/>
    </w:rPr>
  </w:style>
  <w:style w:type="character" w:customStyle="1" w:styleId="ListLabel163">
    <w:name w:val="ListLabel 163"/>
    <w:qFormat/>
    <w:rsid w:val="00AF53D4"/>
    <w:rPr>
      <w:rFonts w:cs="Symbol"/>
      <w:b/>
      <w:sz w:val="24"/>
      <w:szCs w:val="24"/>
    </w:rPr>
  </w:style>
  <w:style w:type="character" w:customStyle="1" w:styleId="ListLabel164">
    <w:name w:val="ListLabel 164"/>
    <w:qFormat/>
    <w:rsid w:val="00AF53D4"/>
    <w:rPr>
      <w:rFonts w:cs="Courier New"/>
    </w:rPr>
  </w:style>
  <w:style w:type="character" w:customStyle="1" w:styleId="ListLabel165">
    <w:name w:val="ListLabel 165"/>
    <w:qFormat/>
    <w:rsid w:val="00AF53D4"/>
    <w:rPr>
      <w:rFonts w:cs="Wingdings"/>
    </w:rPr>
  </w:style>
  <w:style w:type="character" w:customStyle="1" w:styleId="ListLabel166">
    <w:name w:val="ListLabel 166"/>
    <w:qFormat/>
    <w:rsid w:val="00AF53D4"/>
    <w:rPr>
      <w:rFonts w:cs="Symbol"/>
    </w:rPr>
  </w:style>
  <w:style w:type="character" w:customStyle="1" w:styleId="ListLabel167">
    <w:name w:val="ListLabel 167"/>
    <w:qFormat/>
    <w:rsid w:val="00AF53D4"/>
    <w:rPr>
      <w:rFonts w:cs="Courier New"/>
    </w:rPr>
  </w:style>
  <w:style w:type="character" w:customStyle="1" w:styleId="ListLabel168">
    <w:name w:val="ListLabel 168"/>
    <w:qFormat/>
    <w:rsid w:val="00AF53D4"/>
    <w:rPr>
      <w:rFonts w:cs="Wingdings"/>
    </w:rPr>
  </w:style>
  <w:style w:type="character" w:customStyle="1" w:styleId="ListLabel169">
    <w:name w:val="ListLabel 169"/>
    <w:qFormat/>
    <w:rsid w:val="00AF53D4"/>
    <w:rPr>
      <w:rFonts w:cs="Symbol"/>
    </w:rPr>
  </w:style>
  <w:style w:type="character" w:customStyle="1" w:styleId="ListLabel170">
    <w:name w:val="ListLabel 170"/>
    <w:qFormat/>
    <w:rsid w:val="00AF53D4"/>
    <w:rPr>
      <w:rFonts w:cs="Courier New"/>
    </w:rPr>
  </w:style>
  <w:style w:type="character" w:customStyle="1" w:styleId="ListLabel171">
    <w:name w:val="ListLabel 171"/>
    <w:qFormat/>
    <w:rsid w:val="00AF53D4"/>
    <w:rPr>
      <w:rFonts w:cs="Wingdings"/>
    </w:rPr>
  </w:style>
  <w:style w:type="character" w:customStyle="1" w:styleId="ListLabel172">
    <w:name w:val="ListLabel 172"/>
    <w:qFormat/>
    <w:rsid w:val="00AF53D4"/>
    <w:rPr>
      <w:rFonts w:cs="Symbol"/>
      <w:b/>
    </w:rPr>
  </w:style>
  <w:style w:type="character" w:customStyle="1" w:styleId="ListLabel173">
    <w:name w:val="ListLabel 173"/>
    <w:qFormat/>
    <w:rsid w:val="00AF53D4"/>
    <w:rPr>
      <w:rFonts w:cs="Courier New"/>
    </w:rPr>
  </w:style>
  <w:style w:type="character" w:customStyle="1" w:styleId="ListLabel174">
    <w:name w:val="ListLabel 174"/>
    <w:qFormat/>
    <w:rsid w:val="00AF53D4"/>
    <w:rPr>
      <w:rFonts w:cs="Wingdings"/>
    </w:rPr>
  </w:style>
  <w:style w:type="character" w:customStyle="1" w:styleId="ListLabel175">
    <w:name w:val="ListLabel 175"/>
    <w:qFormat/>
    <w:rsid w:val="00AF53D4"/>
    <w:rPr>
      <w:rFonts w:cs="Symbol"/>
    </w:rPr>
  </w:style>
  <w:style w:type="character" w:customStyle="1" w:styleId="ListLabel176">
    <w:name w:val="ListLabel 176"/>
    <w:qFormat/>
    <w:rsid w:val="00AF53D4"/>
    <w:rPr>
      <w:rFonts w:cs="Courier New"/>
    </w:rPr>
  </w:style>
  <w:style w:type="character" w:customStyle="1" w:styleId="ListLabel177">
    <w:name w:val="ListLabel 177"/>
    <w:qFormat/>
    <w:rsid w:val="00AF53D4"/>
    <w:rPr>
      <w:rFonts w:cs="Wingdings"/>
    </w:rPr>
  </w:style>
  <w:style w:type="character" w:customStyle="1" w:styleId="ListLabel178">
    <w:name w:val="ListLabel 178"/>
    <w:qFormat/>
    <w:rsid w:val="00AF53D4"/>
    <w:rPr>
      <w:rFonts w:cs="Symbol"/>
    </w:rPr>
  </w:style>
  <w:style w:type="character" w:customStyle="1" w:styleId="ListLabel179">
    <w:name w:val="ListLabel 179"/>
    <w:qFormat/>
    <w:rsid w:val="00AF53D4"/>
    <w:rPr>
      <w:rFonts w:cs="Courier New"/>
    </w:rPr>
  </w:style>
  <w:style w:type="character" w:customStyle="1" w:styleId="ListLabel180">
    <w:name w:val="ListLabel 180"/>
    <w:qFormat/>
    <w:rsid w:val="00AF53D4"/>
    <w:rPr>
      <w:rFonts w:cs="Wingdings"/>
    </w:rPr>
  </w:style>
  <w:style w:type="character" w:customStyle="1" w:styleId="ListLabel181">
    <w:name w:val="ListLabel 181"/>
    <w:qFormat/>
    <w:rsid w:val="00AF53D4"/>
    <w:rPr>
      <w:rFonts w:cs="Symbol"/>
    </w:rPr>
  </w:style>
  <w:style w:type="character" w:customStyle="1" w:styleId="ListLabel182">
    <w:name w:val="ListLabel 182"/>
    <w:qFormat/>
    <w:rsid w:val="00AF53D4"/>
    <w:rPr>
      <w:rFonts w:cs="Courier New"/>
    </w:rPr>
  </w:style>
  <w:style w:type="character" w:customStyle="1" w:styleId="ListLabel183">
    <w:name w:val="ListLabel 183"/>
    <w:qFormat/>
    <w:rsid w:val="00AF53D4"/>
    <w:rPr>
      <w:rFonts w:cs="Wingdings"/>
    </w:rPr>
  </w:style>
  <w:style w:type="character" w:customStyle="1" w:styleId="ListLabel184">
    <w:name w:val="ListLabel 184"/>
    <w:qFormat/>
    <w:rsid w:val="00AF53D4"/>
    <w:rPr>
      <w:rFonts w:cs="Symbol"/>
    </w:rPr>
  </w:style>
  <w:style w:type="character" w:customStyle="1" w:styleId="ListLabel185">
    <w:name w:val="ListLabel 185"/>
    <w:qFormat/>
    <w:rsid w:val="00AF53D4"/>
    <w:rPr>
      <w:rFonts w:cs="Courier New"/>
    </w:rPr>
  </w:style>
  <w:style w:type="character" w:customStyle="1" w:styleId="ListLabel186">
    <w:name w:val="ListLabel 186"/>
    <w:qFormat/>
    <w:rsid w:val="00AF53D4"/>
    <w:rPr>
      <w:rFonts w:cs="Wingdings"/>
    </w:rPr>
  </w:style>
  <w:style w:type="character" w:customStyle="1" w:styleId="ListLabel187">
    <w:name w:val="ListLabel 187"/>
    <w:qFormat/>
    <w:rsid w:val="00AF53D4"/>
    <w:rPr>
      <w:rFonts w:cs="Symbol"/>
    </w:rPr>
  </w:style>
  <w:style w:type="character" w:customStyle="1" w:styleId="ListLabel188">
    <w:name w:val="ListLabel 188"/>
    <w:qFormat/>
    <w:rsid w:val="00AF53D4"/>
    <w:rPr>
      <w:rFonts w:cs="Courier New"/>
    </w:rPr>
  </w:style>
  <w:style w:type="character" w:customStyle="1" w:styleId="ListLabel189">
    <w:name w:val="ListLabel 189"/>
    <w:qFormat/>
    <w:rsid w:val="00AF53D4"/>
    <w:rPr>
      <w:rFonts w:cs="Wingdings"/>
    </w:rPr>
  </w:style>
  <w:style w:type="character" w:customStyle="1" w:styleId="ListLabel190">
    <w:name w:val="ListLabel 190"/>
    <w:qFormat/>
    <w:rsid w:val="00AF53D4"/>
    <w:rPr>
      <w:rFonts w:cs="Symbol"/>
      <w:b/>
      <w:sz w:val="24"/>
      <w:szCs w:val="24"/>
    </w:rPr>
  </w:style>
  <w:style w:type="character" w:customStyle="1" w:styleId="ListLabel191">
    <w:name w:val="ListLabel 191"/>
    <w:qFormat/>
    <w:rsid w:val="00AF53D4"/>
    <w:rPr>
      <w:rFonts w:cs="Courier New"/>
    </w:rPr>
  </w:style>
  <w:style w:type="character" w:customStyle="1" w:styleId="ListLabel192">
    <w:name w:val="ListLabel 192"/>
    <w:qFormat/>
    <w:rsid w:val="00AF53D4"/>
    <w:rPr>
      <w:rFonts w:cs="Wingdings"/>
    </w:rPr>
  </w:style>
  <w:style w:type="character" w:customStyle="1" w:styleId="ListLabel193">
    <w:name w:val="ListLabel 193"/>
    <w:qFormat/>
    <w:rsid w:val="00AF53D4"/>
    <w:rPr>
      <w:rFonts w:cs="Symbol"/>
    </w:rPr>
  </w:style>
  <w:style w:type="character" w:customStyle="1" w:styleId="ListLabel194">
    <w:name w:val="ListLabel 194"/>
    <w:qFormat/>
    <w:rsid w:val="00AF53D4"/>
    <w:rPr>
      <w:rFonts w:cs="Courier New"/>
    </w:rPr>
  </w:style>
  <w:style w:type="character" w:customStyle="1" w:styleId="ListLabel195">
    <w:name w:val="ListLabel 195"/>
    <w:qFormat/>
    <w:rsid w:val="00AF53D4"/>
    <w:rPr>
      <w:rFonts w:cs="Wingdings"/>
    </w:rPr>
  </w:style>
  <w:style w:type="character" w:customStyle="1" w:styleId="ListLabel196">
    <w:name w:val="ListLabel 196"/>
    <w:qFormat/>
    <w:rsid w:val="00AF53D4"/>
    <w:rPr>
      <w:rFonts w:cs="Symbol"/>
    </w:rPr>
  </w:style>
  <w:style w:type="character" w:customStyle="1" w:styleId="ListLabel197">
    <w:name w:val="ListLabel 197"/>
    <w:qFormat/>
    <w:rsid w:val="00AF53D4"/>
    <w:rPr>
      <w:rFonts w:cs="Courier New"/>
    </w:rPr>
  </w:style>
  <w:style w:type="character" w:customStyle="1" w:styleId="ListLabel198">
    <w:name w:val="ListLabel 198"/>
    <w:qFormat/>
    <w:rsid w:val="00AF53D4"/>
    <w:rPr>
      <w:rFonts w:cs="Wingdings"/>
    </w:rPr>
  </w:style>
  <w:style w:type="character" w:customStyle="1" w:styleId="ListLabel199">
    <w:name w:val="ListLabel 199"/>
    <w:qFormat/>
    <w:rsid w:val="00AF53D4"/>
    <w:rPr>
      <w:rFonts w:cs="Symbol"/>
      <w:b/>
    </w:rPr>
  </w:style>
  <w:style w:type="character" w:customStyle="1" w:styleId="ListLabel200">
    <w:name w:val="ListLabel 200"/>
    <w:qFormat/>
    <w:rsid w:val="00AF53D4"/>
    <w:rPr>
      <w:rFonts w:cs="Courier New"/>
    </w:rPr>
  </w:style>
  <w:style w:type="character" w:customStyle="1" w:styleId="ListLabel201">
    <w:name w:val="ListLabel 201"/>
    <w:qFormat/>
    <w:rsid w:val="00AF53D4"/>
    <w:rPr>
      <w:rFonts w:cs="Wingdings"/>
    </w:rPr>
  </w:style>
  <w:style w:type="character" w:customStyle="1" w:styleId="ListLabel202">
    <w:name w:val="ListLabel 202"/>
    <w:qFormat/>
    <w:rsid w:val="00AF53D4"/>
    <w:rPr>
      <w:rFonts w:cs="Symbol"/>
    </w:rPr>
  </w:style>
  <w:style w:type="character" w:customStyle="1" w:styleId="ListLabel203">
    <w:name w:val="ListLabel 203"/>
    <w:qFormat/>
    <w:rsid w:val="00AF53D4"/>
    <w:rPr>
      <w:rFonts w:cs="Courier New"/>
    </w:rPr>
  </w:style>
  <w:style w:type="character" w:customStyle="1" w:styleId="ListLabel204">
    <w:name w:val="ListLabel 204"/>
    <w:qFormat/>
    <w:rsid w:val="00AF53D4"/>
    <w:rPr>
      <w:rFonts w:cs="Wingdings"/>
    </w:rPr>
  </w:style>
  <w:style w:type="character" w:customStyle="1" w:styleId="ListLabel205">
    <w:name w:val="ListLabel 205"/>
    <w:qFormat/>
    <w:rsid w:val="00AF53D4"/>
    <w:rPr>
      <w:rFonts w:cs="Symbol"/>
    </w:rPr>
  </w:style>
  <w:style w:type="character" w:customStyle="1" w:styleId="ListLabel206">
    <w:name w:val="ListLabel 206"/>
    <w:qFormat/>
    <w:rsid w:val="00AF53D4"/>
    <w:rPr>
      <w:rFonts w:cs="Courier New"/>
    </w:rPr>
  </w:style>
  <w:style w:type="character" w:customStyle="1" w:styleId="ListLabel207">
    <w:name w:val="ListLabel 207"/>
    <w:qFormat/>
    <w:rsid w:val="00AF53D4"/>
    <w:rPr>
      <w:rFonts w:cs="Wingdings"/>
    </w:rPr>
  </w:style>
  <w:style w:type="character" w:customStyle="1" w:styleId="ListLabel208">
    <w:name w:val="ListLabel 208"/>
    <w:qFormat/>
    <w:rsid w:val="00AF53D4"/>
    <w:rPr>
      <w:rFonts w:cs="Symbol"/>
    </w:rPr>
  </w:style>
  <w:style w:type="character" w:customStyle="1" w:styleId="ListLabel209">
    <w:name w:val="ListLabel 209"/>
    <w:qFormat/>
    <w:rsid w:val="00AF53D4"/>
    <w:rPr>
      <w:rFonts w:cs="Courier New"/>
    </w:rPr>
  </w:style>
  <w:style w:type="character" w:customStyle="1" w:styleId="ListLabel210">
    <w:name w:val="ListLabel 210"/>
    <w:qFormat/>
    <w:rsid w:val="00AF53D4"/>
    <w:rPr>
      <w:rFonts w:cs="Wingdings"/>
    </w:rPr>
  </w:style>
  <w:style w:type="character" w:customStyle="1" w:styleId="ListLabel211">
    <w:name w:val="ListLabel 211"/>
    <w:qFormat/>
    <w:rsid w:val="00AF53D4"/>
    <w:rPr>
      <w:rFonts w:cs="Symbol"/>
    </w:rPr>
  </w:style>
  <w:style w:type="character" w:customStyle="1" w:styleId="ListLabel212">
    <w:name w:val="ListLabel 212"/>
    <w:qFormat/>
    <w:rsid w:val="00AF53D4"/>
    <w:rPr>
      <w:rFonts w:cs="Courier New"/>
    </w:rPr>
  </w:style>
  <w:style w:type="character" w:customStyle="1" w:styleId="ListLabel213">
    <w:name w:val="ListLabel 213"/>
    <w:qFormat/>
    <w:rsid w:val="00AF53D4"/>
    <w:rPr>
      <w:rFonts w:cs="Wingdings"/>
    </w:rPr>
  </w:style>
  <w:style w:type="character" w:customStyle="1" w:styleId="ListLabel214">
    <w:name w:val="ListLabel 214"/>
    <w:qFormat/>
    <w:rsid w:val="00AF53D4"/>
    <w:rPr>
      <w:rFonts w:cs="Symbol"/>
    </w:rPr>
  </w:style>
  <w:style w:type="character" w:customStyle="1" w:styleId="ListLabel215">
    <w:name w:val="ListLabel 215"/>
    <w:qFormat/>
    <w:rsid w:val="00AF53D4"/>
    <w:rPr>
      <w:rFonts w:cs="Courier New"/>
    </w:rPr>
  </w:style>
  <w:style w:type="character" w:customStyle="1" w:styleId="ListLabel216">
    <w:name w:val="ListLabel 216"/>
    <w:qFormat/>
    <w:rsid w:val="00AF53D4"/>
    <w:rPr>
      <w:rFonts w:cs="Wingdings"/>
    </w:rPr>
  </w:style>
  <w:style w:type="character" w:customStyle="1" w:styleId="ListLabel217">
    <w:name w:val="ListLabel 217"/>
    <w:qFormat/>
    <w:rsid w:val="00AF53D4"/>
    <w:rPr>
      <w:rFonts w:cs="Symbol"/>
      <w:b/>
      <w:sz w:val="24"/>
      <w:szCs w:val="24"/>
    </w:rPr>
  </w:style>
  <w:style w:type="character" w:customStyle="1" w:styleId="ListLabel218">
    <w:name w:val="ListLabel 218"/>
    <w:qFormat/>
    <w:rsid w:val="00AF53D4"/>
    <w:rPr>
      <w:rFonts w:cs="Courier New"/>
    </w:rPr>
  </w:style>
  <w:style w:type="character" w:customStyle="1" w:styleId="ListLabel219">
    <w:name w:val="ListLabel 219"/>
    <w:qFormat/>
    <w:rsid w:val="00AF53D4"/>
    <w:rPr>
      <w:rFonts w:cs="Wingdings"/>
    </w:rPr>
  </w:style>
  <w:style w:type="character" w:customStyle="1" w:styleId="ListLabel220">
    <w:name w:val="ListLabel 220"/>
    <w:qFormat/>
    <w:rsid w:val="00AF53D4"/>
    <w:rPr>
      <w:rFonts w:cs="Symbol"/>
    </w:rPr>
  </w:style>
  <w:style w:type="character" w:customStyle="1" w:styleId="ListLabel221">
    <w:name w:val="ListLabel 221"/>
    <w:qFormat/>
    <w:rsid w:val="00AF53D4"/>
    <w:rPr>
      <w:rFonts w:cs="Courier New"/>
    </w:rPr>
  </w:style>
  <w:style w:type="character" w:customStyle="1" w:styleId="ListLabel222">
    <w:name w:val="ListLabel 222"/>
    <w:qFormat/>
    <w:rsid w:val="00AF53D4"/>
    <w:rPr>
      <w:rFonts w:cs="Wingdings"/>
    </w:rPr>
  </w:style>
  <w:style w:type="character" w:customStyle="1" w:styleId="ListLabel223">
    <w:name w:val="ListLabel 223"/>
    <w:qFormat/>
    <w:rsid w:val="00AF53D4"/>
    <w:rPr>
      <w:rFonts w:cs="Symbol"/>
    </w:rPr>
  </w:style>
  <w:style w:type="character" w:customStyle="1" w:styleId="ListLabel224">
    <w:name w:val="ListLabel 224"/>
    <w:qFormat/>
    <w:rsid w:val="00AF53D4"/>
    <w:rPr>
      <w:rFonts w:cs="Courier New"/>
    </w:rPr>
  </w:style>
  <w:style w:type="character" w:customStyle="1" w:styleId="ListLabel225">
    <w:name w:val="ListLabel 225"/>
    <w:qFormat/>
    <w:rsid w:val="00AF53D4"/>
    <w:rPr>
      <w:rFonts w:cs="Wingdings"/>
    </w:rPr>
  </w:style>
  <w:style w:type="character" w:customStyle="1" w:styleId="ListLabel226">
    <w:name w:val="ListLabel 226"/>
    <w:qFormat/>
    <w:rsid w:val="00AF53D4"/>
    <w:rPr>
      <w:rFonts w:cs="Symbol"/>
      <w:b/>
    </w:rPr>
  </w:style>
  <w:style w:type="character" w:customStyle="1" w:styleId="ListLabel227">
    <w:name w:val="ListLabel 227"/>
    <w:qFormat/>
    <w:rsid w:val="00AF53D4"/>
    <w:rPr>
      <w:rFonts w:cs="Courier New"/>
    </w:rPr>
  </w:style>
  <w:style w:type="character" w:customStyle="1" w:styleId="ListLabel228">
    <w:name w:val="ListLabel 228"/>
    <w:qFormat/>
    <w:rsid w:val="00AF53D4"/>
    <w:rPr>
      <w:rFonts w:cs="Wingdings"/>
    </w:rPr>
  </w:style>
  <w:style w:type="character" w:customStyle="1" w:styleId="ListLabel229">
    <w:name w:val="ListLabel 229"/>
    <w:qFormat/>
    <w:rsid w:val="00AF53D4"/>
    <w:rPr>
      <w:rFonts w:cs="Symbol"/>
    </w:rPr>
  </w:style>
  <w:style w:type="character" w:customStyle="1" w:styleId="ListLabel230">
    <w:name w:val="ListLabel 230"/>
    <w:qFormat/>
    <w:rsid w:val="00AF53D4"/>
    <w:rPr>
      <w:rFonts w:cs="Courier New"/>
    </w:rPr>
  </w:style>
  <w:style w:type="character" w:customStyle="1" w:styleId="ListLabel231">
    <w:name w:val="ListLabel 231"/>
    <w:qFormat/>
    <w:rsid w:val="00AF53D4"/>
    <w:rPr>
      <w:rFonts w:cs="Wingdings"/>
    </w:rPr>
  </w:style>
  <w:style w:type="character" w:customStyle="1" w:styleId="ListLabel232">
    <w:name w:val="ListLabel 232"/>
    <w:qFormat/>
    <w:rsid w:val="00AF53D4"/>
    <w:rPr>
      <w:rFonts w:cs="Symbol"/>
    </w:rPr>
  </w:style>
  <w:style w:type="character" w:customStyle="1" w:styleId="ListLabel233">
    <w:name w:val="ListLabel 233"/>
    <w:qFormat/>
    <w:rsid w:val="00AF53D4"/>
    <w:rPr>
      <w:rFonts w:cs="Courier New"/>
    </w:rPr>
  </w:style>
  <w:style w:type="character" w:customStyle="1" w:styleId="ListLabel234">
    <w:name w:val="ListLabel 234"/>
    <w:qFormat/>
    <w:rsid w:val="00AF53D4"/>
    <w:rPr>
      <w:rFonts w:cs="Wingdings"/>
    </w:rPr>
  </w:style>
  <w:style w:type="character" w:customStyle="1" w:styleId="ListLabel235">
    <w:name w:val="ListLabel 235"/>
    <w:qFormat/>
    <w:rsid w:val="00AF53D4"/>
    <w:rPr>
      <w:rFonts w:cs="Symbol"/>
      <w:sz w:val="22"/>
    </w:rPr>
  </w:style>
  <w:style w:type="character" w:customStyle="1" w:styleId="ListLabel236">
    <w:name w:val="ListLabel 236"/>
    <w:qFormat/>
    <w:rsid w:val="00AF53D4"/>
    <w:rPr>
      <w:rFonts w:cs="Courier New"/>
    </w:rPr>
  </w:style>
  <w:style w:type="character" w:customStyle="1" w:styleId="ListLabel237">
    <w:name w:val="ListLabel 237"/>
    <w:qFormat/>
    <w:rsid w:val="00AF53D4"/>
    <w:rPr>
      <w:rFonts w:cs="Wingdings"/>
    </w:rPr>
  </w:style>
  <w:style w:type="character" w:customStyle="1" w:styleId="ListLabel238">
    <w:name w:val="ListLabel 238"/>
    <w:qFormat/>
    <w:rsid w:val="00AF53D4"/>
    <w:rPr>
      <w:rFonts w:cs="Symbol"/>
    </w:rPr>
  </w:style>
  <w:style w:type="character" w:customStyle="1" w:styleId="ListLabel239">
    <w:name w:val="ListLabel 239"/>
    <w:qFormat/>
    <w:rsid w:val="00AF53D4"/>
    <w:rPr>
      <w:rFonts w:cs="Courier New"/>
    </w:rPr>
  </w:style>
  <w:style w:type="character" w:customStyle="1" w:styleId="ListLabel240">
    <w:name w:val="ListLabel 240"/>
    <w:qFormat/>
    <w:rsid w:val="00AF53D4"/>
    <w:rPr>
      <w:rFonts w:cs="Wingdings"/>
    </w:rPr>
  </w:style>
  <w:style w:type="character" w:customStyle="1" w:styleId="ListLabel241">
    <w:name w:val="ListLabel 241"/>
    <w:qFormat/>
    <w:rsid w:val="00AF53D4"/>
    <w:rPr>
      <w:rFonts w:cs="Symbol"/>
    </w:rPr>
  </w:style>
  <w:style w:type="character" w:customStyle="1" w:styleId="ListLabel242">
    <w:name w:val="ListLabel 242"/>
    <w:qFormat/>
    <w:rsid w:val="00AF53D4"/>
    <w:rPr>
      <w:rFonts w:cs="Courier New"/>
    </w:rPr>
  </w:style>
  <w:style w:type="character" w:customStyle="1" w:styleId="ListLabel243">
    <w:name w:val="ListLabel 243"/>
    <w:qFormat/>
    <w:rsid w:val="00AF53D4"/>
    <w:rPr>
      <w:rFonts w:cs="Wingdings"/>
    </w:rPr>
  </w:style>
  <w:style w:type="character" w:customStyle="1" w:styleId="ListLabel244">
    <w:name w:val="ListLabel 244"/>
    <w:qFormat/>
    <w:rPr>
      <w:rFonts w:cs="Symbol"/>
      <w:b/>
      <w:sz w:val="24"/>
      <w:szCs w:val="24"/>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b/>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sz w:val="22"/>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b/>
      <w:sz w:val="24"/>
      <w:szCs w:val="24"/>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b/>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sz w:val="2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b/>
      <w:sz w:val="24"/>
      <w:szCs w:val="24"/>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b/>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sz w:val="22"/>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paragraph" w:styleId="Antrat">
    <w:name w:val="caption"/>
    <w:basedOn w:val="prastasis"/>
    <w:next w:val="Pagrindinistekstas"/>
    <w:link w:val="AntratDiagrama"/>
    <w:qFormat/>
    <w:rsid w:val="00AF53D4"/>
    <w:pPr>
      <w:suppressLineNumbers/>
      <w:spacing w:before="120" w:after="120"/>
    </w:pPr>
    <w:rPr>
      <w:rFonts w:cs="Arial"/>
      <w:i/>
      <w:iCs/>
    </w:rPr>
  </w:style>
  <w:style w:type="paragraph" w:styleId="Pagrindinistekstas">
    <w:name w:val="Body Text"/>
    <w:basedOn w:val="prastasis"/>
    <w:link w:val="PagrindinistekstasDiagrama"/>
    <w:uiPriority w:val="99"/>
    <w:rsid w:val="00681954"/>
  </w:style>
  <w:style w:type="paragraph" w:styleId="Sraas">
    <w:name w:val="List"/>
    <w:basedOn w:val="Pagrindinistekstas"/>
    <w:rsid w:val="00AF53D4"/>
    <w:rPr>
      <w:rFonts w:cs="Arial"/>
    </w:rPr>
  </w:style>
  <w:style w:type="paragraph" w:customStyle="1" w:styleId="Rodykl">
    <w:name w:val="Rodyklė"/>
    <w:basedOn w:val="prastasis"/>
    <w:qFormat/>
    <w:rsid w:val="00AF53D4"/>
    <w:pPr>
      <w:suppressLineNumbers/>
    </w:pPr>
    <w:rPr>
      <w:rFonts w:cs="Arial"/>
    </w:rPr>
  </w:style>
  <w:style w:type="paragraph" w:styleId="Antrats">
    <w:name w:val="header"/>
    <w:basedOn w:val="prastasis"/>
    <w:link w:val="AntratsDiagrama"/>
    <w:uiPriority w:val="99"/>
    <w:rsid w:val="00681954"/>
    <w:pPr>
      <w:spacing w:beforeAutospacing="1" w:afterAutospacing="1"/>
    </w:pPr>
  </w:style>
  <w:style w:type="paragraph" w:styleId="Pavadinimas">
    <w:name w:val="Title"/>
    <w:basedOn w:val="prastasis"/>
    <w:uiPriority w:val="99"/>
    <w:qFormat/>
    <w:rsid w:val="00681954"/>
    <w:pPr>
      <w:jc w:val="center"/>
    </w:pPr>
    <w:rPr>
      <w:rFonts w:ascii="Cambria" w:hAnsi="Cambria" w:cs="Cambria"/>
      <w:b/>
      <w:bCs/>
      <w:kern w:val="2"/>
      <w:sz w:val="32"/>
      <w:szCs w:val="32"/>
    </w:rPr>
  </w:style>
  <w:style w:type="paragraph" w:styleId="Porat">
    <w:name w:val="footer"/>
    <w:basedOn w:val="prastasis"/>
    <w:link w:val="PoratDiagrama"/>
    <w:uiPriority w:val="99"/>
    <w:rsid w:val="00681954"/>
    <w:pPr>
      <w:tabs>
        <w:tab w:val="center" w:pos="4153"/>
        <w:tab w:val="right" w:pos="8306"/>
      </w:tabs>
    </w:pPr>
  </w:style>
  <w:style w:type="paragraph" w:customStyle="1" w:styleId="CharCharCharDiagramaCharCharCharCharCharCharCharCharCharCharDiagramaDiagramaDiagramaDiagramaChar">
    <w:name w:val="Char Char Char Diagrama Char Char Char Char Char Char Char Char Char Char Diagrama Diagrama Diagrama Diagrama Char"/>
    <w:basedOn w:val="prastasis"/>
    <w:uiPriority w:val="99"/>
    <w:qFormat/>
    <w:rsid w:val="00D17D39"/>
    <w:pPr>
      <w:spacing w:after="160" w:line="240" w:lineRule="exact"/>
    </w:pPr>
    <w:rPr>
      <w:rFonts w:ascii="Tahoma" w:hAnsi="Tahoma" w:cs="Tahoma"/>
      <w:sz w:val="20"/>
      <w:szCs w:val="20"/>
      <w:lang w:val="en-US"/>
    </w:rPr>
  </w:style>
  <w:style w:type="paragraph" w:styleId="Debesliotekstas">
    <w:name w:val="Balloon Text"/>
    <w:basedOn w:val="prastasis"/>
    <w:link w:val="DebesliotekstasDiagrama"/>
    <w:uiPriority w:val="99"/>
    <w:semiHidden/>
    <w:qFormat/>
    <w:rsid w:val="00A520E6"/>
    <w:rPr>
      <w:sz w:val="2"/>
      <w:szCs w:val="2"/>
    </w:rPr>
  </w:style>
  <w:style w:type="paragraph" w:styleId="Komentarotekstas">
    <w:name w:val="annotation text"/>
    <w:basedOn w:val="prastasis"/>
    <w:link w:val="KomentarotekstasDiagrama"/>
    <w:uiPriority w:val="99"/>
    <w:semiHidden/>
    <w:qFormat/>
    <w:rsid w:val="008B4A04"/>
    <w:rPr>
      <w:sz w:val="20"/>
      <w:szCs w:val="20"/>
      <w:lang w:eastAsia="lt-LT"/>
    </w:rPr>
  </w:style>
  <w:style w:type="paragraph" w:styleId="Komentarotema">
    <w:name w:val="annotation subject"/>
    <w:basedOn w:val="Komentarotekstas"/>
    <w:link w:val="KomentarotemaDiagrama"/>
    <w:uiPriority w:val="99"/>
    <w:semiHidden/>
    <w:qFormat/>
    <w:rsid w:val="008B4A04"/>
    <w:rPr>
      <w:b/>
      <w:bCs/>
    </w:rPr>
  </w:style>
  <w:style w:type="paragraph" w:customStyle="1" w:styleId="Kadroturinys">
    <w:name w:val="Kadro turinys"/>
    <w:basedOn w:val="prastasis"/>
    <w:qFormat/>
    <w:rsid w:val="00AF53D4"/>
  </w:style>
  <w:style w:type="paragraph" w:customStyle="1" w:styleId="Lentelsturinys">
    <w:name w:val="Lentelės turinys"/>
    <w:basedOn w:val="prastasis"/>
    <w:qFormat/>
  </w:style>
  <w:style w:type="paragraph" w:customStyle="1" w:styleId="Lentelsantrat">
    <w:name w:val="Lentelės antraštė"/>
    <w:basedOn w:val="Lentelsturinys"/>
    <w:qFormat/>
  </w:style>
  <w:style w:type="table" w:styleId="Lentelstinklelis">
    <w:name w:val="Table Grid"/>
    <w:basedOn w:val="prastojilentel"/>
    <w:uiPriority w:val="99"/>
    <w:rsid w:val="0068195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7132">
      <w:bodyDiv w:val="1"/>
      <w:marLeft w:val="0"/>
      <w:marRight w:val="0"/>
      <w:marTop w:val="0"/>
      <w:marBottom w:val="0"/>
      <w:divBdr>
        <w:top w:val="none" w:sz="0" w:space="0" w:color="auto"/>
        <w:left w:val="none" w:sz="0" w:space="0" w:color="auto"/>
        <w:bottom w:val="none" w:sz="0" w:space="0" w:color="auto"/>
        <w:right w:val="none" w:sz="0" w:space="0" w:color="auto"/>
      </w:divBdr>
    </w:div>
    <w:div w:id="412433252">
      <w:bodyDiv w:val="1"/>
      <w:marLeft w:val="0"/>
      <w:marRight w:val="0"/>
      <w:marTop w:val="0"/>
      <w:marBottom w:val="0"/>
      <w:divBdr>
        <w:top w:val="none" w:sz="0" w:space="0" w:color="auto"/>
        <w:left w:val="none" w:sz="0" w:space="0" w:color="auto"/>
        <w:bottom w:val="none" w:sz="0" w:space="0" w:color="auto"/>
        <w:right w:val="none" w:sz="0" w:space="0" w:color="auto"/>
      </w:divBdr>
    </w:div>
    <w:div w:id="1244028101">
      <w:bodyDiv w:val="1"/>
      <w:marLeft w:val="0"/>
      <w:marRight w:val="0"/>
      <w:marTop w:val="0"/>
      <w:marBottom w:val="0"/>
      <w:divBdr>
        <w:top w:val="none" w:sz="0" w:space="0" w:color="auto"/>
        <w:left w:val="none" w:sz="0" w:space="0" w:color="auto"/>
        <w:bottom w:val="none" w:sz="0" w:space="0" w:color="auto"/>
        <w:right w:val="none" w:sz="0" w:space="0" w:color="auto"/>
      </w:divBdr>
    </w:div>
    <w:div w:id="1843272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A6572-4130-4830-A428-5A4ADCE5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7715</Words>
  <Characters>4398</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PATVIRTINTA</vt:lpstr>
    </vt:vector>
  </TitlesOfParts>
  <Company>Panevėžio savivaldybės administracija</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All users</dc:creator>
  <cp:lastModifiedBy>Vartotojas</cp:lastModifiedBy>
  <cp:revision>48</cp:revision>
  <cp:lastPrinted>2021-10-01T09:00:00Z</cp:lastPrinted>
  <dcterms:created xsi:type="dcterms:W3CDTF">2021-09-30T12:49:00Z</dcterms:created>
  <dcterms:modified xsi:type="dcterms:W3CDTF">2021-11-04T13:11:00Z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Panevėžio savivaldybės administracija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